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ACF" w:rsidRDefault="00335ACF" w:rsidP="00335ACF">
      <w:pPr>
        <w:spacing w:after="0"/>
        <w:rPr>
          <w:rFonts w:ascii="Times New Roman" w:hAnsi="Times New Roman" w:cs="Times New Roman"/>
        </w:rPr>
      </w:pPr>
      <w:r>
        <w:rPr>
          <w:rFonts w:ascii="Times New Roman" w:hAnsi="Times New Roman" w:cs="Times New Roman"/>
          <w:noProof/>
        </w:rPr>
        <w:t xml:space="preserve">                                                              </w:t>
      </w:r>
      <w:r w:rsidRPr="003F5D11">
        <w:rPr>
          <w:rFonts w:ascii="Times New Roman" w:hAnsi="Times New Roman" w:cs="Times New Roman"/>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75.95pt" o:ole="">
            <v:imagedata r:id="rId4" o:title=""/>
          </v:shape>
          <o:OLEObject Type="Embed" ProgID="CorelDraw.Graphic.22" ShapeID="_x0000_i1025" DrawAspect="Content" ObjectID="_1796211614" r:id="rId5"/>
        </w:object>
      </w:r>
    </w:p>
    <w:p w:rsidR="00335ACF" w:rsidRDefault="00335ACF" w:rsidP="00335ACF">
      <w:pPr>
        <w:pStyle w:val="31"/>
        <w:spacing w:after="0"/>
        <w:ind w:left="-720" w:right="-185"/>
        <w:rPr>
          <w:sz w:val="20"/>
          <w:szCs w:val="20"/>
        </w:rPr>
      </w:pPr>
      <w:r>
        <w:rPr>
          <w:sz w:val="28"/>
          <w:szCs w:val="28"/>
        </w:rPr>
        <w:t xml:space="preserve">                                                 </w:t>
      </w:r>
      <w:r>
        <w:rPr>
          <w:sz w:val="20"/>
          <w:szCs w:val="20"/>
        </w:rPr>
        <w:t>РЕСПУБЛИКА  ДАГЕСТАН</w:t>
      </w:r>
    </w:p>
    <w:p w:rsidR="00335ACF" w:rsidRDefault="00335ACF" w:rsidP="00335ACF">
      <w:pPr>
        <w:pStyle w:val="31"/>
        <w:spacing w:after="0"/>
        <w:ind w:left="-720" w:right="-185"/>
        <w:rPr>
          <w:sz w:val="20"/>
          <w:szCs w:val="20"/>
        </w:rPr>
      </w:pPr>
      <w:r>
        <w:rPr>
          <w:sz w:val="20"/>
          <w:szCs w:val="20"/>
        </w:rPr>
        <w:t xml:space="preserve">                                                                      СОБРАНИЕ    ДЕПУТАТОВ</w:t>
      </w:r>
    </w:p>
    <w:p w:rsidR="00335ACF" w:rsidRDefault="00335ACF" w:rsidP="00335ACF">
      <w:pPr>
        <w:pStyle w:val="31"/>
        <w:spacing w:after="0"/>
        <w:ind w:left="-720" w:right="-185"/>
        <w:rPr>
          <w:sz w:val="20"/>
          <w:szCs w:val="20"/>
        </w:rPr>
      </w:pPr>
      <w:r>
        <w:rPr>
          <w:sz w:val="20"/>
          <w:szCs w:val="20"/>
        </w:rPr>
        <w:t xml:space="preserve">                                            МО СЕЛЬСКОГО ПОСЕЛЕНИЯ     «СЕЛО КУЛЛАР»</w:t>
      </w:r>
    </w:p>
    <w:p w:rsidR="00335ACF" w:rsidRDefault="00335ACF" w:rsidP="00335ACF">
      <w:pPr>
        <w:pStyle w:val="31"/>
        <w:spacing w:after="0"/>
        <w:ind w:right="-185"/>
        <w:rPr>
          <w:sz w:val="20"/>
          <w:szCs w:val="20"/>
        </w:rPr>
      </w:pPr>
      <w:r>
        <w:rPr>
          <w:sz w:val="20"/>
          <w:szCs w:val="20"/>
        </w:rPr>
        <w:t xml:space="preserve">                                                   ДЕРБЕНТСКОГО РАЙОНА РД</w:t>
      </w:r>
    </w:p>
    <w:p w:rsidR="00335ACF" w:rsidRDefault="00335ACF" w:rsidP="00335ACF">
      <w:pPr>
        <w:spacing w:after="0" w:line="240" w:lineRule="auto"/>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368616, Республика Дагестан, </w:t>
      </w:r>
      <w:r>
        <w:rPr>
          <w:rFonts w:ascii="Times New Roman" w:hAnsi="Times New Roman" w:cs="Times New Roman"/>
          <w:b/>
          <w:sz w:val="16"/>
          <w:szCs w:val="16"/>
        </w:rPr>
        <w:t xml:space="preserve">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w:t>
      </w:r>
      <w:r>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admkullar</w:t>
      </w:r>
      <w:proofErr w:type="spellEnd"/>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p w:rsidR="00335ACF" w:rsidRDefault="00335ACF" w:rsidP="00335ACF">
      <w:pPr>
        <w:spacing w:after="0" w:line="240" w:lineRule="atLeast"/>
        <w:rPr>
          <w:rFonts w:ascii="Times New Roman" w:hAnsi="Times New Roman" w:cs="Times New Roman"/>
        </w:rPr>
      </w:pPr>
      <w:r>
        <w:rPr>
          <w:rFonts w:ascii="Times New Roman" w:hAnsi="Times New Roman" w:cs="Times New Roman"/>
          <w:sz w:val="16"/>
          <w:szCs w:val="16"/>
        </w:rPr>
        <w:t xml:space="preserve">Дербентский район, село Куллар. </w:t>
      </w:r>
      <w:proofErr w:type="spellStart"/>
      <w:r>
        <w:rPr>
          <w:rFonts w:ascii="Times New Roman" w:hAnsi="Times New Roman" w:cs="Times New Roman"/>
          <w:sz w:val="16"/>
          <w:szCs w:val="16"/>
        </w:rPr>
        <w:t>ул</w:t>
      </w:r>
      <w:proofErr w:type="gramStart"/>
      <w:r>
        <w:rPr>
          <w:rFonts w:ascii="Times New Roman" w:hAnsi="Times New Roman" w:cs="Times New Roman"/>
          <w:sz w:val="16"/>
          <w:szCs w:val="16"/>
        </w:rPr>
        <w:t>.А</w:t>
      </w:r>
      <w:proofErr w:type="gramEnd"/>
      <w:r>
        <w:rPr>
          <w:rFonts w:ascii="Times New Roman" w:hAnsi="Times New Roman" w:cs="Times New Roman"/>
          <w:sz w:val="16"/>
          <w:szCs w:val="16"/>
        </w:rPr>
        <w:t>либега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Фатахова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д</w:t>
      </w:r>
      <w:proofErr w:type="spellEnd"/>
      <w:r>
        <w:rPr>
          <w:rFonts w:ascii="Times New Roman" w:hAnsi="Times New Roman" w:cs="Times New Roman"/>
          <w:sz w:val="16"/>
          <w:szCs w:val="16"/>
        </w:rPr>
        <w:t xml:space="preserve"> 2</w:t>
      </w:r>
      <w:r>
        <w:rPr>
          <w:rFonts w:ascii="Times New Roman" w:hAnsi="Times New Roman" w:cs="Times New Roman"/>
          <w:b/>
          <w:sz w:val="20"/>
          <w:szCs w:val="20"/>
        </w:rPr>
        <w:t xml:space="preserve">                            </w:t>
      </w:r>
      <w:r>
        <w:rPr>
          <w:rFonts w:ascii="Times New Roman" w:hAnsi="Times New Roman" w:cs="Times New Roman"/>
          <w:b/>
          <w:sz w:val="16"/>
          <w:szCs w:val="16"/>
        </w:rPr>
        <w:t xml:space="preserve">сайт: </w:t>
      </w:r>
      <w:r>
        <w:rPr>
          <w:rFonts w:ascii="Times New Roman" w:hAnsi="Times New Roman" w:cs="Times New Roman"/>
          <w:sz w:val="16"/>
          <w:szCs w:val="16"/>
        </w:rPr>
        <w:t xml:space="preserve"> </w:t>
      </w:r>
      <w:r>
        <w:rPr>
          <w:rFonts w:ascii="Times New Roman" w:hAnsi="Times New Roman" w:cs="Times New Roman"/>
          <w:sz w:val="16"/>
          <w:szCs w:val="16"/>
          <w:lang w:val="en-US"/>
        </w:rPr>
        <w:t>www</w:t>
      </w:r>
      <w:r>
        <w:rPr>
          <w:rFonts w:ascii="Times New Roman" w:hAnsi="Times New Roman" w:cs="Times New Roman"/>
          <w:sz w:val="16"/>
          <w:szCs w:val="16"/>
        </w:rPr>
        <w:t>.</w:t>
      </w:r>
      <w:proofErr w:type="spellStart"/>
      <w:r>
        <w:rPr>
          <w:rFonts w:ascii="Times New Roman" w:hAnsi="Times New Roman" w:cs="Times New Roman"/>
          <w:sz w:val="16"/>
          <w:szCs w:val="16"/>
          <w:lang w:val="en-US"/>
        </w:rPr>
        <w:t>kullar</w:t>
      </w:r>
      <w:proofErr w:type="spellEnd"/>
      <w:r>
        <w:rPr>
          <w:rFonts w:ascii="Times New Roman" w:hAnsi="Times New Roman" w:cs="Times New Roman"/>
          <w:sz w:val="16"/>
          <w:szCs w:val="16"/>
        </w:rPr>
        <w:t>.</w:t>
      </w:r>
      <w:r>
        <w:rPr>
          <w:rFonts w:ascii="Times New Roman" w:hAnsi="Times New Roman" w:cs="Times New Roman"/>
          <w:sz w:val="16"/>
          <w:szCs w:val="16"/>
          <w:lang w:val="en-US"/>
        </w:rPr>
        <w:t>info</w:t>
      </w:r>
    </w:p>
    <w:p w:rsidR="00335ACF" w:rsidRDefault="00611DA9" w:rsidP="00335ACF">
      <w:pPr>
        <w:pStyle w:val="31"/>
        <w:ind w:left="-720" w:right="-185"/>
      </w:pPr>
      <w:r>
        <w:pict>
          <v:line id="_x0000_s1026" style="position:absolute;left:0;text-align:left;z-index:251658240" from="-54pt,8.9pt" to="511.35pt,8.9pt" strokeweight="6pt">
            <v:stroke linestyle="thickBetweenThin"/>
          </v:line>
        </w:pict>
      </w:r>
    </w:p>
    <w:p w:rsidR="00335ACF" w:rsidRDefault="00B06694" w:rsidP="00335ACF">
      <w:pPr>
        <w:spacing w:after="0"/>
        <w:jc w:val="both"/>
        <w:rPr>
          <w:rFonts w:ascii="Times New Roman" w:hAnsi="Times New Roman" w:cs="Times New Roman"/>
          <w:sz w:val="28"/>
          <w:szCs w:val="28"/>
        </w:rPr>
      </w:pPr>
      <w:r>
        <w:rPr>
          <w:rFonts w:ascii="Times New Roman" w:hAnsi="Times New Roman" w:cs="Times New Roman"/>
          <w:sz w:val="28"/>
          <w:szCs w:val="28"/>
        </w:rPr>
        <w:t>02  декабря</w:t>
      </w:r>
      <w:r w:rsidR="00335ACF">
        <w:rPr>
          <w:rFonts w:ascii="Times New Roman" w:hAnsi="Times New Roman" w:cs="Times New Roman"/>
          <w:sz w:val="28"/>
          <w:szCs w:val="28"/>
        </w:rPr>
        <w:t xml:space="preserve"> 2024                                                                             № 2</w:t>
      </w:r>
      <w:r>
        <w:rPr>
          <w:rFonts w:ascii="Times New Roman" w:hAnsi="Times New Roman" w:cs="Times New Roman"/>
          <w:sz w:val="28"/>
          <w:szCs w:val="28"/>
        </w:rPr>
        <w:t>8</w:t>
      </w:r>
      <w:r w:rsidR="00335ACF">
        <w:rPr>
          <w:rFonts w:ascii="Times New Roman" w:hAnsi="Times New Roman" w:cs="Times New Roman"/>
          <w:sz w:val="28"/>
          <w:szCs w:val="28"/>
        </w:rPr>
        <w:t>/</w:t>
      </w:r>
      <w:r w:rsidR="00142934">
        <w:rPr>
          <w:rFonts w:ascii="Times New Roman" w:hAnsi="Times New Roman" w:cs="Times New Roman"/>
          <w:sz w:val="28"/>
          <w:szCs w:val="28"/>
        </w:rPr>
        <w:t>4</w:t>
      </w:r>
    </w:p>
    <w:p w:rsidR="00335ACF" w:rsidRDefault="00335ACF" w:rsidP="00335ACF">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Pr>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ab/>
        <w:t xml:space="preserve"> </w:t>
      </w:r>
    </w:p>
    <w:p w:rsidR="00335ACF" w:rsidRDefault="00335ACF" w:rsidP="00335ACF">
      <w:pPr>
        <w:spacing w:after="1" w:line="220" w:lineRule="atLeast"/>
        <w:rPr>
          <w:rFonts w:ascii="Times New Roman" w:hAnsi="Times New Roman" w:cs="Times New Roman"/>
          <w:sz w:val="28"/>
          <w:szCs w:val="28"/>
        </w:rPr>
      </w:pPr>
      <w:r>
        <w:rPr>
          <w:rFonts w:ascii="Times New Roman" w:hAnsi="Times New Roman" w:cs="Times New Roman"/>
          <w:b/>
          <w:sz w:val="28"/>
          <w:szCs w:val="28"/>
        </w:rPr>
        <w:t xml:space="preserve">                                                    РЕШЕНИЕ</w:t>
      </w:r>
    </w:p>
    <w:p w:rsidR="00335ACF" w:rsidRDefault="00335ACF" w:rsidP="00335ACF">
      <w:pPr>
        <w:spacing w:after="1" w:line="220" w:lineRule="atLeast"/>
        <w:jc w:val="center"/>
        <w:rPr>
          <w:rFonts w:ascii="Times New Roman" w:hAnsi="Times New Roman" w:cs="Times New Roman"/>
          <w:sz w:val="28"/>
          <w:szCs w:val="28"/>
        </w:rPr>
      </w:pPr>
    </w:p>
    <w:p w:rsidR="00335ACF" w:rsidRDefault="00335ACF" w:rsidP="00335ACF">
      <w:pPr>
        <w:spacing w:after="1" w:line="220" w:lineRule="atLeast"/>
        <w:jc w:val="center"/>
        <w:rPr>
          <w:rFonts w:ascii="Times New Roman" w:hAnsi="Times New Roman" w:cs="Times New Roman"/>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УТВЕРЖДЕНИИ</w:t>
      </w:r>
      <w:proofErr w:type="gramEnd"/>
      <w:r>
        <w:rPr>
          <w:rFonts w:ascii="Times New Roman" w:hAnsi="Times New Roman" w:cs="Times New Roman"/>
          <w:b/>
          <w:sz w:val="28"/>
          <w:szCs w:val="28"/>
        </w:rPr>
        <w:t xml:space="preserve"> ПРАВИЛ БЛАГОУСТРОЙСТВА ТЕРРИТОРИИ АДМИНИСТРАЦИИ МО СЕЛЬСКОГО ПОСЕЛЕНИЯ                                       «СЕЛО КУЛЛАР»</w:t>
      </w:r>
    </w:p>
    <w:p w:rsidR="00335ACF" w:rsidRDefault="00335ACF" w:rsidP="00335ACF">
      <w:pPr>
        <w:spacing w:after="1" w:line="220" w:lineRule="atLeast"/>
        <w:jc w:val="both"/>
        <w:rPr>
          <w:rFonts w:ascii="Times New Roman" w:hAnsi="Times New Roman" w:cs="Times New Roman"/>
          <w:sz w:val="28"/>
          <w:szCs w:val="28"/>
        </w:rPr>
      </w:pPr>
    </w:p>
    <w:p w:rsidR="00335ACF" w:rsidRDefault="00335ACF" w:rsidP="00335ACF">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6" w:history="1">
        <w:r>
          <w:rPr>
            <w:rStyle w:val="a3"/>
            <w:rFonts w:ascii="Times New Roman" w:hAnsi="Times New Roman" w:cs="Times New Roman"/>
          </w:rPr>
          <w:t>законом</w:t>
        </w:r>
      </w:hyperlink>
      <w:r>
        <w:rPr>
          <w:sz w:val="28"/>
          <w:szCs w:val="28"/>
        </w:rPr>
        <w:t xml:space="preserve"> </w:t>
      </w:r>
      <w:r>
        <w:rPr>
          <w:rFonts w:ascii="Times New Roman" w:hAnsi="Times New Roman" w:cs="Times New Roman"/>
          <w:spacing w:val="-20"/>
          <w:sz w:val="28"/>
          <w:szCs w:val="28"/>
        </w:rPr>
        <w:t>от 06 октября 2003 года № 131-ФЗ</w:t>
      </w:r>
      <w:r>
        <w:rPr>
          <w:rFonts w:ascii="Times New Roman" w:hAnsi="Times New Roman" w:cs="Times New Roman"/>
          <w:sz w:val="28"/>
          <w:szCs w:val="28"/>
        </w:rPr>
        <w:t xml:space="preserve"> «Об общих принципах организации местного самоуправления в Российской Федерации», Уставом администрации МО сельское поселение «село Куллар»</w:t>
      </w:r>
    </w:p>
    <w:p w:rsidR="00335ACF" w:rsidRDefault="00335ACF" w:rsidP="00335ACF">
      <w:pPr>
        <w:spacing w:after="1" w:line="220" w:lineRule="atLeast"/>
        <w:ind w:firstLine="540"/>
        <w:jc w:val="center"/>
        <w:rPr>
          <w:rFonts w:ascii="Times New Roman" w:hAnsi="Times New Roman" w:cs="Times New Roman"/>
          <w:sz w:val="28"/>
          <w:szCs w:val="28"/>
        </w:rPr>
      </w:pPr>
      <w:r>
        <w:rPr>
          <w:rFonts w:ascii="Times New Roman" w:hAnsi="Times New Roman" w:cs="Times New Roman"/>
          <w:sz w:val="28"/>
          <w:szCs w:val="28"/>
        </w:rPr>
        <w:t>СОБРАНИЕ ДЕПУТАТОВ</w:t>
      </w:r>
    </w:p>
    <w:p w:rsidR="00335ACF" w:rsidRDefault="00335ACF" w:rsidP="00335ACF">
      <w:pPr>
        <w:spacing w:after="1" w:line="220" w:lineRule="atLeast"/>
        <w:ind w:firstLine="540"/>
        <w:jc w:val="center"/>
        <w:rPr>
          <w:rFonts w:ascii="Times New Roman" w:hAnsi="Times New Roman" w:cs="Times New Roman"/>
          <w:sz w:val="28"/>
          <w:szCs w:val="28"/>
        </w:rPr>
      </w:pPr>
      <w:r>
        <w:rPr>
          <w:rFonts w:ascii="Times New Roman" w:hAnsi="Times New Roman" w:cs="Times New Roman"/>
          <w:sz w:val="28"/>
          <w:szCs w:val="28"/>
        </w:rPr>
        <w:t>РЕШИЛО:</w:t>
      </w:r>
    </w:p>
    <w:p w:rsidR="00335ACF" w:rsidRDefault="00335ACF" w:rsidP="00335ACF">
      <w:pPr>
        <w:spacing w:after="1" w:line="220" w:lineRule="atLeast"/>
        <w:ind w:firstLine="540"/>
        <w:jc w:val="both"/>
        <w:rPr>
          <w:rFonts w:ascii="Times New Roman" w:hAnsi="Times New Roman" w:cs="Times New Roman"/>
          <w:sz w:val="28"/>
          <w:szCs w:val="28"/>
        </w:rPr>
      </w:pPr>
    </w:p>
    <w:p w:rsidR="00335ACF" w:rsidRDefault="00335ACF" w:rsidP="00335ACF">
      <w:pPr>
        <w:ind w:firstLine="540"/>
        <w:jc w:val="both"/>
        <w:rPr>
          <w:rFonts w:ascii="Times New Roman" w:hAnsi="Times New Roman" w:cs="Times New Roman"/>
          <w:sz w:val="28"/>
          <w:szCs w:val="28"/>
        </w:rPr>
      </w:pPr>
      <w:r>
        <w:rPr>
          <w:rFonts w:ascii="Times New Roman" w:hAnsi="Times New Roman" w:cs="Times New Roman"/>
          <w:sz w:val="28"/>
          <w:szCs w:val="28"/>
        </w:rPr>
        <w:t>1. Утвердить прилагаемые Правила благоустройства территории администрации МО сельского поселения «село Куллар».</w:t>
      </w:r>
    </w:p>
    <w:p w:rsidR="00335ACF" w:rsidRDefault="00335ACF" w:rsidP="00335AC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0" w:name="sub_3"/>
      <w:r>
        <w:rPr>
          <w:rFonts w:ascii="Times New Roman" w:eastAsia="Times New Roman" w:hAnsi="Times New Roman" w:cs="Times New Roman"/>
          <w:sz w:val="28"/>
          <w:szCs w:val="28"/>
        </w:rPr>
        <w:t xml:space="preserve">2. </w:t>
      </w:r>
      <w:hyperlink r:id="rId7" w:history="1">
        <w:r w:rsidRPr="00335ACF">
          <w:rPr>
            <w:rStyle w:val="a3"/>
            <w:rFonts w:ascii="Times New Roman" w:eastAsia="Times New Roman" w:hAnsi="Times New Roman" w:cs="Times New Roman"/>
            <w:sz w:val="28"/>
            <w:szCs w:val="28"/>
          </w:rPr>
          <w:t>Опубликовать</w:t>
        </w:r>
      </w:hyperlink>
      <w:r>
        <w:rPr>
          <w:rFonts w:ascii="Times New Roman" w:eastAsia="Times New Roman" w:hAnsi="Times New Roman" w:cs="Times New Roman"/>
          <w:sz w:val="28"/>
          <w:szCs w:val="28"/>
        </w:rPr>
        <w:t xml:space="preserve"> настоящее решение в средствах массовой информации в районной газете «Дербентские Известия» и разместить на официальном сайте администрации </w:t>
      </w:r>
      <w:r>
        <w:rPr>
          <w:rFonts w:ascii="Times New Roman" w:hAnsi="Times New Roman" w:cs="Times New Roman"/>
          <w:sz w:val="28"/>
          <w:szCs w:val="28"/>
        </w:rPr>
        <w:t>МО сельского поселения «село Куллар».</w:t>
      </w:r>
    </w:p>
    <w:p w:rsidR="00335ACF" w:rsidRDefault="00335ACF" w:rsidP="00335AC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 w:name="sub_4"/>
      <w:bookmarkEnd w:id="0"/>
      <w:r>
        <w:rPr>
          <w:rFonts w:ascii="Times New Roman" w:eastAsia="Times New Roman" w:hAnsi="Times New Roman" w:cs="Times New Roman"/>
          <w:sz w:val="28"/>
          <w:szCs w:val="28"/>
        </w:rPr>
        <w:t xml:space="preserve">3. </w:t>
      </w:r>
      <w:bookmarkEnd w:id="1"/>
      <w:r>
        <w:rPr>
          <w:rFonts w:ascii="Times New Roman" w:eastAsia="Times New Roman" w:hAnsi="Times New Roman" w:cs="Times New Roman"/>
          <w:sz w:val="28"/>
          <w:szCs w:val="28"/>
        </w:rPr>
        <w:t xml:space="preserve"> Настоящее решение вступает в силу со дня его официального опубликования.</w:t>
      </w:r>
    </w:p>
    <w:p w:rsidR="00335ACF" w:rsidRDefault="00335ACF" w:rsidP="00335ACF">
      <w:pPr>
        <w:spacing w:before="220" w:after="1" w:line="220" w:lineRule="atLeast"/>
        <w:ind w:firstLine="540"/>
        <w:jc w:val="both"/>
        <w:rPr>
          <w:rFonts w:ascii="Times New Roman" w:hAnsi="Times New Roman" w:cs="Times New Roman"/>
          <w:sz w:val="28"/>
          <w:szCs w:val="28"/>
        </w:rPr>
      </w:pPr>
    </w:p>
    <w:p w:rsidR="00335ACF" w:rsidRDefault="00335ACF" w:rsidP="00335ACF">
      <w:pPr>
        <w:spacing w:after="1" w:line="220" w:lineRule="atLeast"/>
        <w:rPr>
          <w:rFonts w:ascii="Times New Roman" w:hAnsi="Times New Roman" w:cs="Times New Roman"/>
          <w:sz w:val="28"/>
          <w:szCs w:val="28"/>
        </w:rPr>
      </w:pPr>
    </w:p>
    <w:p w:rsidR="00335ACF" w:rsidRDefault="00335ACF" w:rsidP="00335ACF">
      <w:pPr>
        <w:spacing w:after="1" w:line="220" w:lineRule="atLeast"/>
        <w:rPr>
          <w:rFonts w:ascii="Times New Roman" w:hAnsi="Times New Roman" w:cs="Times New Roman"/>
          <w:sz w:val="28"/>
          <w:szCs w:val="28"/>
        </w:rPr>
      </w:pPr>
    </w:p>
    <w:p w:rsidR="00335ACF" w:rsidRDefault="00335ACF" w:rsidP="00335ACF">
      <w:pPr>
        <w:spacing w:after="1" w:line="220" w:lineRule="atLeast"/>
        <w:rPr>
          <w:rFonts w:ascii="Times New Roman" w:hAnsi="Times New Roman" w:cs="Times New Roman"/>
          <w:sz w:val="28"/>
          <w:szCs w:val="28"/>
        </w:rPr>
      </w:pPr>
      <w:r>
        <w:rPr>
          <w:rFonts w:ascii="Times New Roman" w:hAnsi="Times New Roman" w:cs="Times New Roman"/>
          <w:sz w:val="28"/>
          <w:szCs w:val="28"/>
        </w:rPr>
        <w:t xml:space="preserve">Председатель </w:t>
      </w:r>
    </w:p>
    <w:p w:rsidR="00335ACF" w:rsidRDefault="00335ACF" w:rsidP="00335ACF">
      <w:pPr>
        <w:spacing w:after="0" w:line="220" w:lineRule="atLeast"/>
        <w:rPr>
          <w:rFonts w:ascii="Times New Roman" w:hAnsi="Times New Roman" w:cs="Times New Roman"/>
          <w:sz w:val="28"/>
          <w:szCs w:val="28"/>
        </w:rPr>
      </w:pPr>
      <w:r>
        <w:rPr>
          <w:rFonts w:ascii="Times New Roman" w:hAnsi="Times New Roman" w:cs="Times New Roman"/>
          <w:sz w:val="28"/>
          <w:szCs w:val="28"/>
        </w:rPr>
        <w:t xml:space="preserve">Сельского Собрания   </w:t>
      </w:r>
    </w:p>
    <w:p w:rsidR="00335ACF" w:rsidRDefault="00335ACF" w:rsidP="00335ACF">
      <w:pPr>
        <w:spacing w:after="0" w:line="220" w:lineRule="atLeast"/>
        <w:rPr>
          <w:rFonts w:ascii="Times New Roman" w:hAnsi="Times New Roman" w:cs="Times New Roman"/>
          <w:sz w:val="28"/>
          <w:szCs w:val="28"/>
        </w:rPr>
      </w:pPr>
      <w:r>
        <w:rPr>
          <w:rFonts w:ascii="Times New Roman" w:hAnsi="Times New Roman" w:cs="Times New Roman"/>
          <w:sz w:val="28"/>
          <w:szCs w:val="28"/>
        </w:rPr>
        <w:t>МО сельское поселение «село Куллар»                                    Расулов И.М.</w:t>
      </w:r>
    </w:p>
    <w:p w:rsidR="00335ACF" w:rsidRDefault="00335ACF" w:rsidP="00335ACF">
      <w:pPr>
        <w:jc w:val="right"/>
        <w:rPr>
          <w:rFonts w:ascii="Times New Roman" w:hAnsi="Times New Roman" w:cs="Times New Roman"/>
          <w:sz w:val="28"/>
          <w:szCs w:val="28"/>
        </w:rPr>
      </w:pPr>
    </w:p>
    <w:p w:rsidR="00335ACF" w:rsidRDefault="00335ACF" w:rsidP="00335ACF">
      <w:pPr>
        <w:spacing w:after="0" w:line="240" w:lineRule="auto"/>
        <w:rPr>
          <w:rFonts w:ascii="Times New Roman" w:hAnsi="Times New Roman" w:cs="Times New Roman"/>
          <w:color w:val="0070C0"/>
          <w:sz w:val="28"/>
          <w:szCs w:val="28"/>
        </w:rPr>
      </w:pPr>
      <w:r>
        <w:rPr>
          <w:rFonts w:ascii="Times New Roman" w:hAnsi="Times New Roman" w:cs="Times New Roman"/>
          <w:sz w:val="28"/>
          <w:szCs w:val="28"/>
        </w:rPr>
        <w:t>Глава администрации МО</w:t>
      </w:r>
    </w:p>
    <w:p w:rsidR="00335ACF" w:rsidRDefault="00335ACF" w:rsidP="00335ACF">
      <w:pPr>
        <w:tabs>
          <w:tab w:val="left" w:pos="5910"/>
        </w:tabs>
        <w:rPr>
          <w:rFonts w:ascii="Times New Roman" w:hAnsi="Times New Roman" w:cs="Times New Roman"/>
          <w:sz w:val="28"/>
          <w:szCs w:val="28"/>
        </w:rPr>
      </w:pPr>
      <w:r>
        <w:rPr>
          <w:rFonts w:ascii="Times New Roman" w:hAnsi="Times New Roman" w:cs="Times New Roman"/>
          <w:sz w:val="28"/>
          <w:szCs w:val="28"/>
        </w:rPr>
        <w:t>сельское поселение «село Куллар»</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Шихалиев</w:t>
      </w:r>
      <w:proofErr w:type="spellEnd"/>
      <w:r>
        <w:rPr>
          <w:rFonts w:ascii="Times New Roman" w:hAnsi="Times New Roman" w:cs="Times New Roman"/>
          <w:sz w:val="28"/>
          <w:szCs w:val="28"/>
        </w:rPr>
        <w:t xml:space="preserve"> А.Н.</w:t>
      </w:r>
    </w:p>
    <w:p w:rsidR="00335ACF" w:rsidRDefault="00335ACF" w:rsidP="00335ACF">
      <w:pPr>
        <w:tabs>
          <w:tab w:val="left" w:pos="5445"/>
          <w:tab w:val="left" w:pos="7965"/>
        </w:tabs>
        <w:jc w:val="both"/>
        <w:rPr>
          <w:rFonts w:ascii="Times New Roman" w:hAnsi="Times New Roman" w:cs="Times New Roman"/>
          <w:sz w:val="28"/>
          <w:szCs w:val="28"/>
        </w:rPr>
      </w:pPr>
    </w:p>
    <w:p w:rsidR="00335ACF" w:rsidRDefault="00335ACF" w:rsidP="00335ACF">
      <w:pPr>
        <w:tabs>
          <w:tab w:val="left" w:pos="5445"/>
          <w:tab w:val="left" w:pos="7965"/>
        </w:tabs>
        <w:spacing w:after="0"/>
        <w:jc w:val="both"/>
        <w:rPr>
          <w:rFonts w:ascii="Times New Roman" w:hAnsi="Times New Roman" w:cs="Times New Roman"/>
          <w:sz w:val="20"/>
          <w:szCs w:val="20"/>
        </w:rPr>
      </w:pPr>
      <w:r>
        <w:rPr>
          <w:rFonts w:ascii="Times New Roman" w:hAnsi="Times New Roman" w:cs="Times New Roman"/>
          <w:sz w:val="28"/>
          <w:szCs w:val="28"/>
        </w:rPr>
        <w:lastRenderedPageBreak/>
        <w:t xml:space="preserve">                                                                                              </w:t>
      </w:r>
      <w:r>
        <w:rPr>
          <w:rFonts w:ascii="Times New Roman" w:hAnsi="Times New Roman" w:cs="Times New Roman"/>
          <w:sz w:val="20"/>
          <w:szCs w:val="20"/>
        </w:rPr>
        <w:t>УТВЕРЖДЕНО</w:t>
      </w:r>
    </w:p>
    <w:p w:rsidR="00335ACF" w:rsidRDefault="00335ACF" w:rsidP="00335ACF">
      <w:pPr>
        <w:spacing w:after="0"/>
        <w:jc w:val="center"/>
        <w:rPr>
          <w:rFonts w:ascii="Times New Roman" w:hAnsi="Times New Roman" w:cs="Times New Roman"/>
          <w:sz w:val="20"/>
          <w:szCs w:val="20"/>
        </w:rPr>
      </w:pPr>
      <w:r>
        <w:rPr>
          <w:rFonts w:ascii="Times New Roman" w:hAnsi="Times New Roman" w:cs="Times New Roman"/>
          <w:sz w:val="20"/>
          <w:szCs w:val="20"/>
        </w:rPr>
        <w:t xml:space="preserve">                                                                                                          Решением Собрания депутатов</w:t>
      </w:r>
    </w:p>
    <w:p w:rsidR="00335ACF" w:rsidRDefault="00335ACF" w:rsidP="00335ACF">
      <w:pPr>
        <w:tabs>
          <w:tab w:val="left" w:pos="7605"/>
        </w:tabs>
        <w:spacing w:after="0"/>
        <w:rPr>
          <w:rFonts w:ascii="Times New Roman" w:hAnsi="Times New Roman" w:cs="Times New Roman"/>
          <w:sz w:val="20"/>
          <w:szCs w:val="20"/>
        </w:rPr>
      </w:pPr>
      <w:r>
        <w:rPr>
          <w:rFonts w:ascii="Times New Roman" w:hAnsi="Times New Roman" w:cs="Times New Roman"/>
          <w:sz w:val="20"/>
          <w:szCs w:val="20"/>
        </w:rPr>
        <w:t xml:space="preserve">                                                                                                                         муниципального образования</w:t>
      </w:r>
    </w:p>
    <w:p w:rsidR="00335ACF" w:rsidRDefault="00335ACF" w:rsidP="00335ACF">
      <w:pPr>
        <w:tabs>
          <w:tab w:val="left" w:pos="2025"/>
          <w:tab w:val="center" w:pos="4677"/>
        </w:tabs>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сельское поселение</w:t>
      </w:r>
    </w:p>
    <w:p w:rsidR="00335ACF" w:rsidRDefault="00335ACF" w:rsidP="00335ACF">
      <w:pPr>
        <w:tabs>
          <w:tab w:val="center" w:pos="4677"/>
          <w:tab w:val="left" w:pos="7455"/>
        </w:tabs>
        <w:spacing w:after="0"/>
        <w:rPr>
          <w:rFonts w:ascii="Times New Roman" w:hAnsi="Times New Roman" w:cs="Times New Roman"/>
          <w:sz w:val="20"/>
          <w:szCs w:val="20"/>
        </w:rPr>
      </w:pPr>
      <w:r>
        <w:rPr>
          <w:rFonts w:ascii="Times New Roman" w:hAnsi="Times New Roman" w:cs="Times New Roman"/>
          <w:sz w:val="20"/>
          <w:szCs w:val="20"/>
        </w:rPr>
        <w:tab/>
        <w:t xml:space="preserve">                                                                                               от </w:t>
      </w:r>
      <w:r w:rsidR="00B06694">
        <w:rPr>
          <w:rFonts w:ascii="Times New Roman" w:hAnsi="Times New Roman" w:cs="Times New Roman"/>
          <w:sz w:val="20"/>
          <w:szCs w:val="20"/>
        </w:rPr>
        <w:t>02</w:t>
      </w:r>
      <w:r>
        <w:rPr>
          <w:rFonts w:ascii="Times New Roman" w:hAnsi="Times New Roman" w:cs="Times New Roman"/>
          <w:sz w:val="20"/>
          <w:szCs w:val="20"/>
        </w:rPr>
        <w:t>.1</w:t>
      </w:r>
      <w:r w:rsidR="00B06694">
        <w:rPr>
          <w:rFonts w:ascii="Times New Roman" w:hAnsi="Times New Roman" w:cs="Times New Roman"/>
          <w:sz w:val="20"/>
          <w:szCs w:val="20"/>
        </w:rPr>
        <w:t>2</w:t>
      </w:r>
      <w:r>
        <w:rPr>
          <w:rFonts w:ascii="Times New Roman" w:hAnsi="Times New Roman" w:cs="Times New Roman"/>
          <w:sz w:val="20"/>
          <w:szCs w:val="20"/>
        </w:rPr>
        <w:t>.2024г</w:t>
      </w:r>
      <w:r>
        <w:rPr>
          <w:rFonts w:ascii="Times New Roman" w:hAnsi="Times New Roman" w:cs="Times New Roman"/>
          <w:sz w:val="20"/>
          <w:szCs w:val="20"/>
        </w:rPr>
        <w:tab/>
        <w:t xml:space="preserve">         №</w:t>
      </w:r>
      <w:r w:rsidR="00B06694">
        <w:rPr>
          <w:rFonts w:ascii="Times New Roman" w:hAnsi="Times New Roman" w:cs="Times New Roman"/>
          <w:sz w:val="20"/>
          <w:szCs w:val="20"/>
        </w:rPr>
        <w:t xml:space="preserve"> </w:t>
      </w:r>
      <w:r>
        <w:rPr>
          <w:rFonts w:ascii="Times New Roman" w:hAnsi="Times New Roman" w:cs="Times New Roman"/>
          <w:sz w:val="20"/>
          <w:szCs w:val="20"/>
        </w:rPr>
        <w:t>2</w:t>
      </w:r>
      <w:r w:rsidR="00B06694">
        <w:rPr>
          <w:rFonts w:ascii="Times New Roman" w:hAnsi="Times New Roman" w:cs="Times New Roman"/>
          <w:sz w:val="20"/>
          <w:szCs w:val="20"/>
        </w:rPr>
        <w:t>8</w:t>
      </w:r>
      <w:r>
        <w:rPr>
          <w:rFonts w:ascii="Times New Roman" w:hAnsi="Times New Roman" w:cs="Times New Roman"/>
          <w:sz w:val="20"/>
          <w:szCs w:val="20"/>
        </w:rPr>
        <w:t>/2</w:t>
      </w:r>
    </w:p>
    <w:p w:rsidR="00335ACF" w:rsidRDefault="00335ACF" w:rsidP="00335ACF">
      <w:pPr>
        <w:spacing w:after="0"/>
        <w:jc w:val="center"/>
        <w:rPr>
          <w:rFonts w:ascii="Times New Roman" w:hAnsi="Times New Roman" w:cs="Times New Roman"/>
          <w:sz w:val="28"/>
          <w:szCs w:val="28"/>
        </w:rPr>
      </w:pPr>
    </w:p>
    <w:p w:rsidR="00335ACF" w:rsidRDefault="00335ACF" w:rsidP="00335ACF">
      <w:pPr>
        <w:tabs>
          <w:tab w:val="left" w:pos="2025"/>
          <w:tab w:val="center" w:pos="4677"/>
        </w:tabs>
        <w:spacing w:after="0"/>
        <w:rPr>
          <w:rFonts w:ascii="Times New Roman" w:hAnsi="Times New Roman" w:cs="Times New Roman"/>
          <w:b/>
          <w:sz w:val="24"/>
          <w:szCs w:val="24"/>
        </w:rPr>
      </w:pPr>
      <w:r>
        <w:rPr>
          <w:rFonts w:ascii="Times New Roman" w:hAnsi="Times New Roman" w:cs="Times New Roman"/>
          <w:b/>
          <w:sz w:val="28"/>
          <w:szCs w:val="28"/>
        </w:rPr>
        <w:t xml:space="preserve">                                                                </w:t>
      </w:r>
      <w:r>
        <w:rPr>
          <w:rFonts w:ascii="Times New Roman" w:hAnsi="Times New Roman" w:cs="Times New Roman"/>
          <w:b/>
          <w:sz w:val="24"/>
          <w:szCs w:val="24"/>
        </w:rPr>
        <w:t>ПРАВИЛА</w:t>
      </w:r>
    </w:p>
    <w:p w:rsidR="00335ACF" w:rsidRDefault="00335ACF" w:rsidP="00335AC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БЛАГОУСТРОЙСТВА И СОДЕРЖАНИЕ ТЕРРИТОРИИ МО СЕЛЬСКОГО </w:t>
      </w:r>
    </w:p>
    <w:p w:rsidR="00335ACF" w:rsidRDefault="00335ACF" w:rsidP="00335ACF">
      <w:pPr>
        <w:tabs>
          <w:tab w:val="left" w:pos="2055"/>
        </w:tabs>
        <w:jc w:val="center"/>
        <w:rPr>
          <w:rFonts w:ascii="Times New Roman" w:hAnsi="Times New Roman" w:cs="Times New Roman"/>
          <w:b/>
          <w:sz w:val="24"/>
          <w:szCs w:val="24"/>
        </w:rPr>
      </w:pPr>
      <w:r>
        <w:rPr>
          <w:rFonts w:ascii="Times New Roman" w:hAnsi="Times New Roman" w:cs="Times New Roman"/>
          <w:b/>
          <w:sz w:val="24"/>
          <w:szCs w:val="24"/>
        </w:rPr>
        <w:t>ПОСЕЛЕНИЯ «СЕЛО КУЛЛАР»</w:t>
      </w:r>
    </w:p>
    <w:p w:rsidR="00335ACF" w:rsidRDefault="00335ACF" w:rsidP="00335ACF">
      <w:pPr>
        <w:rPr>
          <w:rFonts w:ascii="Times New Roman" w:hAnsi="Times New Roman" w:cs="Times New Roman"/>
          <w:sz w:val="28"/>
          <w:szCs w:val="28"/>
        </w:rPr>
      </w:pPr>
    </w:p>
    <w:p w:rsidR="00335ACF" w:rsidRDefault="00335ACF" w:rsidP="00335ACF">
      <w:pPr>
        <w:spacing w:after="0"/>
        <w:rPr>
          <w:rFonts w:ascii="Times New Roman" w:hAnsi="Times New Roman" w:cs="Times New Roman"/>
          <w:sz w:val="28"/>
          <w:szCs w:val="28"/>
        </w:rPr>
      </w:pPr>
      <w:r>
        <w:rPr>
          <w:rFonts w:ascii="Times New Roman" w:hAnsi="Times New Roman" w:cs="Times New Roman"/>
          <w:sz w:val="28"/>
          <w:szCs w:val="28"/>
        </w:rPr>
        <w:t xml:space="preserve">                                Содержание                                                                                                    </w:t>
      </w:r>
    </w:p>
    <w:p w:rsidR="00335ACF" w:rsidRDefault="00335ACF" w:rsidP="00335ACF">
      <w:pPr>
        <w:spacing w:after="0"/>
        <w:rPr>
          <w:rFonts w:ascii="Times New Roman" w:hAnsi="Times New Roman" w:cs="Times New Roman"/>
          <w:sz w:val="28"/>
          <w:szCs w:val="28"/>
        </w:rPr>
      </w:pPr>
    </w:p>
    <w:p w:rsidR="00335ACF" w:rsidRDefault="00335ACF" w:rsidP="00335ACF">
      <w:pPr>
        <w:spacing w:after="0"/>
        <w:rPr>
          <w:rFonts w:ascii="Times New Roman" w:hAnsi="Times New Roman" w:cs="Times New Roman"/>
          <w:sz w:val="28"/>
          <w:szCs w:val="28"/>
        </w:rPr>
      </w:pPr>
      <w:r>
        <w:rPr>
          <w:rFonts w:ascii="Times New Roman" w:hAnsi="Times New Roman" w:cs="Times New Roman"/>
          <w:sz w:val="28"/>
          <w:szCs w:val="28"/>
        </w:rPr>
        <w:t>1. Общие положения …………………………………………………………. 5-6</w:t>
      </w:r>
    </w:p>
    <w:p w:rsidR="00335ACF" w:rsidRDefault="00335ACF" w:rsidP="00335ACF">
      <w:pPr>
        <w:spacing w:after="0"/>
        <w:rPr>
          <w:rFonts w:ascii="Times New Roman" w:hAnsi="Times New Roman" w:cs="Times New Roman"/>
          <w:bCs/>
          <w:sz w:val="28"/>
          <w:szCs w:val="28"/>
        </w:rPr>
      </w:pPr>
      <w:r>
        <w:rPr>
          <w:rFonts w:ascii="Times New Roman" w:hAnsi="Times New Roman" w:cs="Times New Roman"/>
          <w:bCs/>
          <w:sz w:val="28"/>
          <w:szCs w:val="28"/>
        </w:rPr>
        <w:t>2. Термины и определения……………………………………………………6-8</w:t>
      </w:r>
    </w:p>
    <w:p w:rsidR="00335ACF" w:rsidRDefault="00335ACF" w:rsidP="00335ACF">
      <w:pPr>
        <w:spacing w:after="0"/>
        <w:jc w:val="both"/>
        <w:rPr>
          <w:rFonts w:ascii="Times New Roman" w:hAnsi="Times New Roman" w:cs="Times New Roman"/>
          <w:sz w:val="28"/>
          <w:szCs w:val="28"/>
        </w:rPr>
      </w:pPr>
      <w:r>
        <w:rPr>
          <w:rFonts w:ascii="Times New Roman" w:hAnsi="Times New Roman" w:cs="Times New Roman"/>
          <w:sz w:val="28"/>
          <w:szCs w:val="28"/>
        </w:rPr>
        <w:t>3. Порядок содержания территории и расположенных на ней объектов (включая территории общего пользования) ………………………………8-12</w:t>
      </w:r>
    </w:p>
    <w:p w:rsidR="00335ACF" w:rsidRDefault="00335ACF" w:rsidP="00335AC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 Содержание придомовой территории…………………………12-16</w:t>
      </w:r>
    </w:p>
    <w:p w:rsidR="00335ACF" w:rsidRDefault="00335ACF" w:rsidP="00335AC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 Содержание мест отдыха и массового пребывания людей, иных территорий различного функционального назначения…………………16-23</w:t>
      </w:r>
    </w:p>
    <w:p w:rsidR="00335ACF" w:rsidRDefault="00335ACF" w:rsidP="00335ACF">
      <w:pPr>
        <w:spacing w:after="0" w:line="240" w:lineRule="auto"/>
        <w:ind w:firstLine="567"/>
        <w:jc w:val="both"/>
      </w:pPr>
      <w:r>
        <w:rPr>
          <w:rFonts w:ascii="Times New Roman" w:hAnsi="Times New Roman" w:cs="Times New Roman"/>
          <w:sz w:val="28"/>
          <w:szCs w:val="28"/>
        </w:rPr>
        <w:t xml:space="preserve">  3.3.Содержаниеавтомобильных дорог общего пользования и элементов улично-дорожной сети………………………………………………………23-28</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3.4. Содержание территорий производственного назначения……28-31</w:t>
      </w:r>
    </w:p>
    <w:p w:rsidR="00335ACF" w:rsidRDefault="00335ACF" w:rsidP="00335AC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 Содержание территорий, используемых для накопления твердых коммунальных отходов……………………………………………………31-38</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Внешний вид фасадов и ограждающих конструкции зданий, строений, сооружений…………………………………………………………………38-49</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Проектирование, размещение, содержание и восстановление элементов благоустройства, в том числе после проведения земляных работ………49-51</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Организация освещения территории муниципального образования, включая архитектурную подсветку зданий, строений, сооружений……51-54</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Организация озеленения территории муниципального образования, включая порядок создания, содержания, восстановления и </w:t>
      </w:r>
      <w:proofErr w:type="gramStart"/>
      <w:r>
        <w:rPr>
          <w:rFonts w:ascii="Times New Roman" w:hAnsi="Times New Roman" w:cs="Times New Roman"/>
          <w:sz w:val="28"/>
          <w:szCs w:val="28"/>
        </w:rPr>
        <w:t>охраны</w:t>
      </w:r>
      <w:proofErr w:type="gramEnd"/>
      <w:r>
        <w:rPr>
          <w:rFonts w:ascii="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растениями…………………………54-57</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Размещение информации на территории муниципального образования, в том числе установки указателей с наименованиями улиц и номерами домов, вывесок………………………………………………………………………58-59</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Размещение и содержание детских и спортивных площадок, площадок для выгула животных, парковок (парковочных мест)</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алых архитектурных форм…………………………………………………………………………59-64</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Организация пешеходных коммуникаций, в том числе тротуаров, аллей, дорожек, тропинок…………………………………………………………64-66</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11. Обустройство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населения…………………66</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Уборка территории муниципального образования, в том числе в зимний период………………………………………………………………………66-67</w:t>
      </w:r>
    </w:p>
    <w:p w:rsidR="00335ACF" w:rsidRDefault="00335ACF" w:rsidP="00335ACF">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13. </w:t>
      </w:r>
      <w:r>
        <w:rPr>
          <w:rFonts w:ascii="Times New Roman" w:hAnsi="Times New Roman" w:cs="Times New Roman"/>
          <w:bCs/>
          <w:sz w:val="28"/>
          <w:szCs w:val="28"/>
        </w:rPr>
        <w:t>Организация стоков ливневых вод……………………………………67-69</w:t>
      </w:r>
    </w:p>
    <w:p w:rsidR="00335ACF" w:rsidRDefault="00335ACF" w:rsidP="00335AC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14. Порядок проведения земляных работ ………………………………69-72</w:t>
      </w:r>
    </w:p>
    <w:p w:rsidR="00335ACF" w:rsidRDefault="00335ACF" w:rsidP="00335AC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15. Порядок определения границ прилегающих территорий…………72-74</w:t>
      </w:r>
    </w:p>
    <w:p w:rsidR="00335ACF" w:rsidRDefault="00335ACF" w:rsidP="00335AC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16. Праздничное оформление территории…………………………………74</w:t>
      </w:r>
    </w:p>
    <w:p w:rsidR="00335ACF" w:rsidRDefault="00335ACF" w:rsidP="00335AC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17. Участие (в том числе финансовое) собственников, иных законных владельцев зданий, строений, сооружений, земельных участков (за исключением собственников и (или) иных законных владельцев помещений, земельные участки под которыми не образованы или образованы по границам таких домов) в содержании прилегающих территорий ……………………………………………………74-75</w:t>
      </w:r>
    </w:p>
    <w:p w:rsidR="00335ACF" w:rsidRDefault="00335ACF" w:rsidP="00335AC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18. Порядок участия граждан и организаций в реализации мероприятий по благоустройству территорий муниципального образования…………75-76</w:t>
      </w:r>
    </w:p>
    <w:p w:rsidR="00335ACF" w:rsidRDefault="00335ACF" w:rsidP="00335AC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19. Осуществление </w:t>
      </w:r>
      <w:proofErr w:type="gramStart"/>
      <w:r>
        <w:rPr>
          <w:rFonts w:ascii="Times New Roman" w:hAnsi="Times New Roman" w:cs="Times New Roman"/>
          <w:bCs/>
          <w:sz w:val="28"/>
          <w:szCs w:val="28"/>
        </w:rPr>
        <w:t>контроля за</w:t>
      </w:r>
      <w:proofErr w:type="gramEnd"/>
      <w:r>
        <w:rPr>
          <w:rFonts w:ascii="Times New Roman" w:hAnsi="Times New Roman" w:cs="Times New Roman"/>
          <w:bCs/>
          <w:sz w:val="28"/>
          <w:szCs w:val="28"/>
        </w:rPr>
        <w:t xml:space="preserve"> соблюдением Правил благоустройства территории муниципального образования……………………………………76</w:t>
      </w: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p>
    <w:p w:rsidR="00335ACF" w:rsidRDefault="00335ACF" w:rsidP="00335ACF">
      <w:pPr>
        <w:rPr>
          <w:rFonts w:ascii="Times New Roman" w:hAnsi="Times New Roman" w:cs="Times New Roman"/>
          <w:b/>
          <w:sz w:val="28"/>
          <w:szCs w:val="28"/>
        </w:rPr>
      </w:pPr>
    </w:p>
    <w:p w:rsidR="00335ACF" w:rsidRDefault="00335ACF" w:rsidP="00335ACF">
      <w:pPr>
        <w:jc w:val="center"/>
        <w:rPr>
          <w:rFonts w:ascii="Times New Roman" w:hAnsi="Times New Roman" w:cs="Times New Roman"/>
          <w:b/>
          <w:sz w:val="28"/>
          <w:szCs w:val="28"/>
        </w:rPr>
      </w:pPr>
      <w:r>
        <w:rPr>
          <w:rFonts w:ascii="Times New Roman" w:hAnsi="Times New Roman" w:cs="Times New Roman"/>
          <w:b/>
          <w:sz w:val="28"/>
          <w:szCs w:val="28"/>
        </w:rPr>
        <w:lastRenderedPageBreak/>
        <w:t>1. Общие положения</w:t>
      </w:r>
    </w:p>
    <w:p w:rsidR="00335ACF" w:rsidRDefault="00335ACF" w:rsidP="00335ACF">
      <w:pPr>
        <w:pStyle w:val="ConsPlusNormal0"/>
        <w:ind w:firstLine="539"/>
        <w:jc w:val="both"/>
        <w:rPr>
          <w:szCs w:val="28"/>
        </w:rPr>
      </w:pPr>
      <w:r>
        <w:rPr>
          <w:szCs w:val="28"/>
        </w:rPr>
        <w:t>1.1.</w:t>
      </w:r>
      <w:r>
        <w:t xml:space="preserve"> Правила благоустройства территории </w:t>
      </w:r>
      <w:r>
        <w:rPr>
          <w:szCs w:val="28"/>
        </w:rPr>
        <w:t>Администрации МО сельского поселения «село Куллар»</w:t>
      </w:r>
    </w:p>
    <w:p w:rsidR="00335ACF" w:rsidRDefault="00335ACF" w:rsidP="00335ACF">
      <w:pPr>
        <w:pStyle w:val="ConsPlusNormal0"/>
        <w:ind w:firstLine="539"/>
        <w:jc w:val="both"/>
        <w:rPr>
          <w:szCs w:val="28"/>
        </w:rPr>
      </w:pPr>
      <w:r>
        <w:t xml:space="preserve"> Правила разработаны в целях осуществления правового регулирования деятельности по </w:t>
      </w:r>
      <w:r>
        <w:rPr>
          <w:szCs w:val="28"/>
        </w:rPr>
        <w:t>реализации мероприятий, направленных на обеспечение и повышение комфортности условий проживания граждан, поддержание и улучшение санитарного и эстетического состояния и содержание территории Администрации МО сельского поселения «село Куллар»</w:t>
      </w:r>
    </w:p>
    <w:p w:rsidR="00335ACF" w:rsidRDefault="00335ACF" w:rsidP="00335ACF">
      <w:pPr>
        <w:spacing w:line="240" w:lineRule="auto"/>
        <w:ind w:firstLine="567"/>
        <w:jc w:val="both"/>
        <w:rPr>
          <w:rFonts w:ascii="Times New Roman" w:hAnsi="Times New Roman" w:cs="Times New Roman"/>
          <w:sz w:val="28"/>
          <w:szCs w:val="28"/>
        </w:rPr>
      </w:pPr>
      <w:r>
        <w:rPr>
          <w:sz w:val="28"/>
          <w:szCs w:val="28"/>
        </w:rPr>
        <w:t>1.2</w:t>
      </w:r>
      <w:r>
        <w:t xml:space="preserve">. </w:t>
      </w:r>
      <w:r>
        <w:rPr>
          <w:rFonts w:ascii="Times New Roman" w:hAnsi="Times New Roman" w:cs="Times New Roman"/>
          <w:sz w:val="28"/>
          <w:szCs w:val="28"/>
        </w:rPr>
        <w:t>Настоящие Правила устанавливают на основе законодательства Российской Федерации и нормативных правовых актов Республики Дагестан единые требования к благоустройству и элементам благоустройства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перечень мероприятий по благоустройству территории, порядок и периодичность их проведения.</w:t>
      </w:r>
    </w:p>
    <w:p w:rsidR="00335ACF" w:rsidRDefault="00335ACF" w:rsidP="00335A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335ACF" w:rsidRDefault="00335ACF" w:rsidP="00335A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Настоящие Правила обязательны для исполнения физическими и юридическими лицами независимо от их организационно-правовой формы, ведомственной принадлежности и форм собственности.</w:t>
      </w:r>
    </w:p>
    <w:p w:rsidR="00335ACF" w:rsidRDefault="00335ACF" w:rsidP="00335A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Настоящие Правила регулируют вопросы: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содержания территорий общего пользования, порядок пользования такими территориями и расположенных на них объектов;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внешнего вида фасадов и ограждающих конструкций зданий, строений, сооружений;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проектирования, размещения, содержания и восстановления элементов благоустройства, в том числе после проведения земляных работ;</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организации освещения, озеленения и уборки территории;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размещения информации;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содержания детских и спортивных площадок, площадок для выгула животных, парковок (парковочных мест), малых архитектурных форм;</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организации пешеходных коммуникаций и стоков ливневых вод;</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обустройства территории в целях обеспечения беспрепятственного передвижения инвалидов и других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проведения земляных работ;</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определения границ прилегающих территорий;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праздничного оформления территории;</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порядка участия граждан и организаций в реализации мероприятий по благоустройству территории администрации МО  сельского поселения «село Куллар»</w:t>
      </w:r>
    </w:p>
    <w:p w:rsidR="00335ACF" w:rsidRDefault="00335ACF" w:rsidP="0033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правил благоустройства территории администрации МО  сельского поселения «село Куллар».</w:t>
      </w:r>
    </w:p>
    <w:p w:rsidR="00335ACF" w:rsidRDefault="00335ACF" w:rsidP="00335ACF">
      <w:pPr>
        <w:spacing w:line="240" w:lineRule="auto"/>
        <w:ind w:firstLine="708"/>
        <w:jc w:val="both"/>
        <w:rPr>
          <w:rFonts w:ascii="Times New Roman" w:hAnsi="Times New Roman" w:cs="Times New Roman"/>
          <w:bCs/>
          <w:sz w:val="28"/>
          <w:szCs w:val="28"/>
        </w:rPr>
      </w:pPr>
    </w:p>
    <w:p w:rsidR="00335ACF" w:rsidRDefault="00335ACF" w:rsidP="00335ACF">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2. Термины и определения</w:t>
      </w:r>
    </w:p>
    <w:p w:rsidR="00335ACF" w:rsidRDefault="00335ACF" w:rsidP="00335ACF">
      <w:pPr>
        <w:spacing w:line="240" w:lineRule="auto"/>
        <w:ind w:firstLine="708"/>
        <w:jc w:val="both"/>
        <w:rPr>
          <w:rFonts w:ascii="Times New Roman" w:hAnsi="Times New Roman" w:cs="Times New Roman"/>
          <w:bCs/>
          <w:sz w:val="28"/>
          <w:szCs w:val="28"/>
        </w:rPr>
      </w:pP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2.1.</w:t>
      </w:r>
      <w:r>
        <w:rPr>
          <w:rFonts w:ascii="Times New Roman" w:hAnsi="Times New Roman" w:cs="Times New Roman"/>
          <w:sz w:val="28"/>
          <w:szCs w:val="28"/>
        </w:rPr>
        <w:t>В настоящих Правилах применяются термины и определения  в соответствии с</w:t>
      </w:r>
      <w:r>
        <w:rPr>
          <w:rFonts w:ascii="Times New Roman" w:hAnsi="Times New Roman" w:cs="Times New Roman"/>
          <w:bCs/>
          <w:sz w:val="28"/>
          <w:szCs w:val="28"/>
        </w:rPr>
        <w:t xml:space="preserve">  Градостроительным кодексом Российской Федерации, Земельным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w:t>
      </w:r>
      <w:proofErr w:type="gramStart"/>
      <w:r>
        <w:rPr>
          <w:rFonts w:ascii="Times New Roman" w:hAnsi="Times New Roman" w:cs="Times New Roman"/>
          <w:bCs/>
          <w:sz w:val="28"/>
          <w:szCs w:val="28"/>
        </w:rPr>
        <w:t>,Ф</w:t>
      </w:r>
      <w:proofErr w:type="gramEnd"/>
      <w:r>
        <w:rPr>
          <w:rFonts w:ascii="Times New Roman" w:hAnsi="Times New Roman" w:cs="Times New Roman"/>
          <w:bCs/>
          <w:sz w:val="28"/>
          <w:szCs w:val="28"/>
        </w:rPr>
        <w:t>едеральным законом от 30 марта 1999 года № 52-ФЗ «О санитарно-эпидемиологическом благополучии населения», Федеральным законом от 10 января 2002 года № 7-ФЗ «Об охране окружающей среды», Федеральным законом                    от 06 октября 2003 года  № 131-ФЗ «Об общих принципах организации местного самоуправления в Российской Федерации»</w:t>
      </w:r>
      <w:proofErr w:type="gramStart"/>
      <w:r>
        <w:rPr>
          <w:rFonts w:ascii="Times New Roman" w:hAnsi="Times New Roman" w:cs="Times New Roman"/>
          <w:bCs/>
          <w:sz w:val="28"/>
          <w:szCs w:val="28"/>
        </w:rPr>
        <w:t>,Ф</w:t>
      </w:r>
      <w:proofErr w:type="gramEnd"/>
      <w:r>
        <w:rPr>
          <w:rFonts w:ascii="Times New Roman" w:hAnsi="Times New Roman" w:cs="Times New Roman"/>
          <w:bCs/>
          <w:sz w:val="28"/>
          <w:szCs w:val="28"/>
        </w:rPr>
        <w:t xml:space="preserve">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Федерации»,Постановлением Главного государственного санитарного врача Российской Федерации от 28 января 2021 года № 3 «Об утверждении </w:t>
      </w:r>
      <w:proofErr w:type="gramStart"/>
      <w:r>
        <w:rPr>
          <w:rFonts w:ascii="Times New Roman" w:hAnsi="Times New Roman" w:cs="Times New Roman"/>
          <w:bCs/>
          <w:sz w:val="28"/>
          <w:szCs w:val="28"/>
        </w:rPr>
        <w:t xml:space="preserve">санитарных правил и норм </w:t>
      </w:r>
      <w:proofErr w:type="spellStart"/>
      <w:r>
        <w:rPr>
          <w:rFonts w:ascii="Times New Roman" w:hAnsi="Times New Roman" w:cs="Times New Roman"/>
          <w:bCs/>
          <w:sz w:val="28"/>
          <w:szCs w:val="28"/>
        </w:rPr>
        <w:t>СанПиН</w:t>
      </w:r>
      <w:proofErr w:type="spellEnd"/>
      <w:r>
        <w:rPr>
          <w:rFonts w:ascii="Times New Roman" w:hAnsi="Times New Roman" w:cs="Times New Roman"/>
          <w:bCs/>
          <w:sz w:val="28"/>
          <w:szCs w:val="28"/>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государственными стандартами, применяемые сфере благоустройства территорий и нормативными правовыми актами Республики Дагестан.</w:t>
      </w:r>
      <w:proofErr w:type="gramEnd"/>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2.2. Основные термины, используемые в настоящих Правилах:</w:t>
      </w:r>
    </w:p>
    <w:p w:rsidR="00335ACF" w:rsidRDefault="00335ACF" w:rsidP="00335ACF">
      <w:pPr>
        <w:spacing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35ACF" w:rsidRDefault="00335ACF" w:rsidP="00335ACF">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Fonts w:ascii="Times New Roman" w:hAnsi="Times New Roman" w:cs="Times New Roman"/>
          <w:bCs/>
          <w:sz w:val="28"/>
          <w:szCs w:val="28"/>
        </w:rPr>
        <w:t>границы</w:t>
      </w:r>
      <w:proofErr w:type="gramEnd"/>
      <w:r>
        <w:rPr>
          <w:rFonts w:ascii="Times New Roman" w:hAnsi="Times New Roman" w:cs="Times New Roman"/>
          <w:bCs/>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Законом Республики Дагестан    от </w:t>
      </w:r>
      <w:r>
        <w:rPr>
          <w:rFonts w:ascii="Times New Roman" w:hAnsi="Times New Roman" w:cs="Times New Roman"/>
          <w:sz w:val="28"/>
          <w:szCs w:val="28"/>
        </w:rPr>
        <w:t>11 июня 2019 года № 47 «О порядке определения органами местного самоуправления муниципальных образований Республики Дагестан границ прилегающих территорий»</w:t>
      </w:r>
      <w:r>
        <w:rPr>
          <w:rFonts w:ascii="Times New Roman" w:hAnsi="Times New Roman" w:cs="Times New Roman"/>
          <w:bCs/>
          <w:sz w:val="28"/>
          <w:szCs w:val="28"/>
        </w:rPr>
        <w:t>;</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придомовая территория - образованный в соответствии с действующим законодательством земельный участок многоквартирного жилого дома, с элементами озеленения, благоустройства, включающий в себя пешеходные пути </w:t>
      </w:r>
      <w:proofErr w:type="gramStart"/>
      <w:r>
        <w:rPr>
          <w:rFonts w:ascii="Times New Roman" w:hAnsi="Times New Roman" w:cs="Times New Roman"/>
          <w:bCs/>
          <w:sz w:val="28"/>
          <w:szCs w:val="28"/>
        </w:rPr>
        <w:t>ко</w:t>
      </w:r>
      <w:proofErr w:type="gramEnd"/>
      <w:r>
        <w:rPr>
          <w:rFonts w:ascii="Times New Roman" w:hAnsi="Times New Roman" w:cs="Times New Roman"/>
          <w:bCs/>
          <w:sz w:val="28"/>
          <w:szCs w:val="28"/>
        </w:rPr>
        <w:t xml:space="preserve"> входам, подъезды к дому со стоянками автотранспорта и площадками для жильцов данного дома (детскими, спортивными и пр.);</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-селитебная территория – территория, предназначенная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внутригородского сообщения, улиц, площадей, парков, садов, бульваров и других мест общего пользования;</w:t>
      </w:r>
    </w:p>
    <w:p w:rsidR="00335ACF" w:rsidRDefault="00335ACF" w:rsidP="00335ACF">
      <w:pPr>
        <w:spacing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335ACF" w:rsidRDefault="00335ACF" w:rsidP="00335ACF">
      <w:pPr>
        <w:spacing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 элементы улично-дорожной сети – улица, проспект, переулок, проезд, набережная, площадь, бульвар, тупик, съезд, шоссе, аллея и иное;</w:t>
      </w:r>
      <w:proofErr w:type="gramEnd"/>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Pr>
          <w:rFonts w:ascii="Times New Roman" w:hAnsi="Times New Roman" w:cs="Times New Roman"/>
          <w:bCs/>
          <w:sz w:val="28"/>
          <w:szCs w:val="28"/>
        </w:rPr>
        <w:t>шумазащитные</w:t>
      </w:r>
      <w:proofErr w:type="spellEnd"/>
      <w:r>
        <w:rPr>
          <w:rFonts w:ascii="Times New Roman" w:hAnsi="Times New Roman" w:cs="Times New Roman"/>
          <w:bCs/>
          <w:sz w:val="28"/>
          <w:szCs w:val="28"/>
        </w:rPr>
        <w:t xml:space="preserve"> и ветрозащитные устройства; иные подобные сооружения.</w:t>
      </w:r>
    </w:p>
    <w:p w:rsidR="00335ACF" w:rsidRDefault="00335ACF" w:rsidP="00335ACF">
      <w:pPr>
        <w:spacing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roofErr w:type="gramEnd"/>
    </w:p>
    <w:p w:rsidR="00335ACF" w:rsidRDefault="00335ACF" w:rsidP="00335ACF">
      <w:pPr>
        <w:spacing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roofErr w:type="gramEnd"/>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безопасные условия для человека – состояние среды обитания, при котором отсутствует опасность вредного воздействия ее факторов на человека;</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малые архитектурные </w:t>
      </w:r>
      <w:proofErr w:type="gramStart"/>
      <w:r>
        <w:rPr>
          <w:rFonts w:ascii="Times New Roman" w:hAnsi="Times New Roman" w:cs="Times New Roman"/>
          <w:bCs/>
          <w:sz w:val="28"/>
          <w:szCs w:val="28"/>
        </w:rPr>
        <w:t>формы–различные</w:t>
      </w:r>
      <w:proofErr w:type="gramEnd"/>
      <w:r>
        <w:rPr>
          <w:rFonts w:ascii="Times New Roman" w:hAnsi="Times New Roman" w:cs="Times New Roman"/>
          <w:bCs/>
          <w:sz w:val="28"/>
          <w:szCs w:val="28"/>
        </w:rPr>
        <w:t xml:space="preserve">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применяемые как составные части благоустройства территории.</w:t>
      </w:r>
    </w:p>
    <w:p w:rsidR="00335ACF" w:rsidRDefault="00335ACF" w:rsidP="00335ACF">
      <w:pPr>
        <w:spacing w:line="240" w:lineRule="auto"/>
        <w:jc w:val="center"/>
        <w:rPr>
          <w:rFonts w:ascii="Times New Roman" w:hAnsi="Times New Roman" w:cs="Times New Roman"/>
          <w:b/>
          <w:sz w:val="28"/>
          <w:szCs w:val="28"/>
        </w:rPr>
      </w:pPr>
    </w:p>
    <w:p w:rsidR="00335ACF" w:rsidRDefault="00335ACF" w:rsidP="00335A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Порядок содержания территории и расположенных на ней объектов (включая территории общего пользования)</w:t>
      </w:r>
    </w:p>
    <w:p w:rsidR="00335ACF" w:rsidRDefault="00335ACF" w:rsidP="00335ACF">
      <w:pPr>
        <w:spacing w:line="240" w:lineRule="auto"/>
        <w:jc w:val="center"/>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Благоустройству, содержанию и уборке подлежит вся территория </w:t>
      </w:r>
      <w:r>
        <w:rPr>
          <w:rFonts w:ascii="Times New Roman" w:hAnsi="Times New Roman" w:cs="Times New Roman"/>
          <w:bCs/>
          <w:sz w:val="28"/>
          <w:szCs w:val="28"/>
        </w:rPr>
        <w:t>администрации</w:t>
      </w:r>
      <w:r>
        <w:rPr>
          <w:rFonts w:ascii="Times New Roman" w:hAnsi="Times New Roman" w:cs="Times New Roman"/>
          <w:sz w:val="28"/>
          <w:szCs w:val="28"/>
        </w:rPr>
        <w:t xml:space="preserve"> МО   сельского поселения «село Куллар»</w:t>
      </w:r>
      <w:r>
        <w:rPr>
          <w:szCs w:val="28"/>
        </w:rPr>
        <w:t xml:space="preserve"> </w:t>
      </w:r>
      <w:r>
        <w:rPr>
          <w:rFonts w:ascii="Times New Roman" w:hAnsi="Times New Roman" w:cs="Times New Roman"/>
          <w:sz w:val="28"/>
          <w:szCs w:val="28"/>
        </w:rPr>
        <w:t xml:space="preserve">и расположенные </w:t>
      </w:r>
      <w:r>
        <w:rPr>
          <w:rFonts w:ascii="Times New Roman" w:hAnsi="Times New Roman" w:cs="Times New Roman"/>
          <w:sz w:val="28"/>
          <w:szCs w:val="28"/>
        </w:rPr>
        <w:lastRenderedPageBreak/>
        <w:t xml:space="preserve">на ней объекты (включая территории общего пользования), земельные участки, здания, строения, сооружения, прилегающие территории.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 Содержание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 xml:space="preserve">и расположенных на ней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r>
        <w:rPr>
          <w:rFonts w:ascii="Times New Roman" w:hAnsi="Times New Roman" w:cs="Times New Roman"/>
          <w:sz w:val="28"/>
          <w:szCs w:val="28"/>
        </w:rPr>
        <w:tab/>
        <w:t>Организация и проведение работ по благоустройству осуществляется              в соответствии со сводом правил 82.13330.2016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111-10-75 Благоустройство территорий. </w:t>
      </w:r>
      <w:proofErr w:type="gramStart"/>
      <w:r>
        <w:rPr>
          <w:rFonts w:ascii="Times New Roman" w:hAnsi="Times New Roman" w:cs="Times New Roman"/>
          <w:sz w:val="28"/>
          <w:szCs w:val="28"/>
        </w:rPr>
        <w:t xml:space="preserve">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III-10-75»применяемых при проектировании, производстве и приемке работ по благоустройству территории; работ с растительным грунтом; работ по устройству проездов, тротуаров, пешеходных дорожек, наружных лестниц и пандусов, подпорных стен, откосов, площадок, оград, открытых плоскостных спортивных сооружений, элементов инженерных коммуникаций; работ по оборудованию мест отдыха и озеленения; мероприятий по повышению микроклиматического комфорта территории. </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3.3. Подготовка и реализация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осуществляется с участием жителей Администрации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3.4. Конкретные мероприятия по благоустройству зон, территорий, объектов благоустройства, очередность реализации проектов, исполнители, объемы и источники финансирования мероприятий определяются муниципальной программой по благоустройству, утвержденной администрацией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 участки территорий общего пользования, на которых расположены элементы улично-дорожной сети, в том числе улицы, дороги, внутриквартальные и другие проезды, тротуары, пешеходные                          и велосипедные дорожки, а также мосты, эстакады, подземные переходы;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2) участки территорий, используемые под застройку жилыми, культурно-бытовыми и иными строениями и сооружениями, в том числе временными;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3) участки территорий, включающие зоны производственного назначения;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4) участки территорий, предназначенные для мест отдыха и массового пребывания людей, иные территории соответствующего функционального назначения;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5)участки особо охраняемых природных территорий, в том числе природоохранного, оздоровительного, рекреационного и историко-культурного назначения;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6) участки территорий, используемые в качестве мест (площадок) накопления твердых коммунальных отходов;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7) иные объекты благоустройства, установленные настоящими Правилами.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3.6. Содержание объекта благоустройства предполагает обеспечение чистоты, поддержание в надлежащем техническом, физическом, санитарном и эстетическом состоянии объектов благоустройства, а также их отдельных элементов.</w:t>
      </w:r>
    </w:p>
    <w:p w:rsidR="00335ACF" w:rsidRDefault="00335ACF" w:rsidP="00335ACF">
      <w:pPr>
        <w:spacing w:line="240" w:lineRule="auto"/>
        <w:ind w:firstLine="708"/>
        <w:rPr>
          <w:rFonts w:ascii="Times New Roman" w:hAnsi="Times New Roman" w:cs="Times New Roman"/>
          <w:b/>
          <w:sz w:val="28"/>
          <w:szCs w:val="28"/>
        </w:rPr>
      </w:pPr>
      <w:r>
        <w:rPr>
          <w:rFonts w:ascii="Times New Roman" w:hAnsi="Times New Roman" w:cs="Times New Roman"/>
          <w:sz w:val="28"/>
          <w:szCs w:val="28"/>
        </w:rPr>
        <w:t>3.7. Организация содержания и уборки территорий общего пользования, в том числе земельных участков, занятых площадями, улицами, проездами, набережными, скверами, бульварами, пляжами, другими объектами, осуществляется уполномоченными органами в пределах своих полномочии Администрация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3.8.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либо по муниципальному заданию.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3.9. Железнодорожные пути, проходящие на территории (наименование муниципального образования), в пределах полосы отчуждения, переезды и пешеходные переходы через пути содержатся организациями, эксплуатирующими данные сооружения.</w:t>
      </w:r>
    </w:p>
    <w:p w:rsidR="00335ACF" w:rsidRDefault="00335ACF" w:rsidP="00335ACF">
      <w:pPr>
        <w:spacing w:line="240" w:lineRule="auto"/>
        <w:jc w:val="both"/>
        <w:rPr>
          <w:rFonts w:ascii="Times New Roman" w:hAnsi="Times New Roman" w:cs="Times New Roman"/>
          <w:b/>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3.10. Установление границ территорий общего пользования осуществляется в соответствии с разделом 15 настоящих Правил.</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3.11. Содержание территорий общего пользования включает в себя: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 ежедневную уборку от мусора, листвы, снега и льда (наледи);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обработку </w:t>
      </w:r>
      <w:proofErr w:type="spellStart"/>
      <w:r>
        <w:rPr>
          <w:rFonts w:ascii="Times New Roman" w:hAnsi="Times New Roman" w:cs="Times New Roman"/>
          <w:sz w:val="28"/>
          <w:szCs w:val="28"/>
        </w:rPr>
        <w:t>противогололедными</w:t>
      </w:r>
      <w:proofErr w:type="spellEnd"/>
      <w:r>
        <w:rPr>
          <w:rFonts w:ascii="Times New Roman" w:hAnsi="Times New Roman" w:cs="Times New Roman"/>
          <w:sz w:val="28"/>
          <w:szCs w:val="28"/>
        </w:rPr>
        <w:t xml:space="preserve"> материалами покрытий проезжей части дорог, мостов, улиц, тротуаров, проездов, пешеходных территорий;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3) сгребание и подметание снега;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4) вывоз снега и льда (снежно-ледяных образований);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6) уборку, мойку и дезинфекцию (окраску по мере необходимости) урн, мусороприемных камер, контейнеров (бункеров) и контейнерных площадок;</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7) отвод дождевых и талых вод;</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8) сбор и вывоз твердых бытовых, крупногабаритных и иных отходов;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9) полив территории для уменьшения пылеобразования;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10) обеспечение сохранности зеленых насаждений и уход за ними;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11)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12) содержание смотровых и </w:t>
      </w:r>
      <w:proofErr w:type="gramStart"/>
      <w:r>
        <w:rPr>
          <w:rFonts w:ascii="Times New Roman" w:hAnsi="Times New Roman" w:cs="Times New Roman"/>
          <w:sz w:val="28"/>
          <w:szCs w:val="28"/>
        </w:rPr>
        <w:t>дожде</w:t>
      </w:r>
      <w:proofErr w:type="gramEnd"/>
      <w:r>
        <w:rPr>
          <w:rFonts w:ascii="Times New Roman" w:hAnsi="Times New Roman" w:cs="Times New Roman"/>
          <w:sz w:val="28"/>
          <w:szCs w:val="28"/>
        </w:rPr>
        <w:t xml:space="preserve"> приёмных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13)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 </w:t>
      </w:r>
      <w:proofErr w:type="gramStart"/>
      <w:r>
        <w:rPr>
          <w:rFonts w:ascii="Times New Roman" w:hAnsi="Times New Roman" w:cs="Times New Roman"/>
          <w:sz w:val="28"/>
          <w:szCs w:val="28"/>
        </w:rPr>
        <w:t>Физические и юридические лица независимо от организационно-правовой формы и ведомственной принадлежности осуществляют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3.13. Уборка площадок, садов, дворов, дорог, тротуаров, дворовых и внутриквартальных проездов территорий, объектов озеленения производится организациями по обслуживанию жилищного фонда. Допускается уборка тротуаров специализированными службами, которые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3.14. Периодичность выполнения работ по содержанию территорий общего пользования определяется органом местного самоуправления самостоятельно.</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3.15. Периодичность проведения уборки тротуаров определяется           в зависимости от интенсивности движения пешеходов.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Периодичность выполнения зимних уборочных работ по очистке тротуаров во время снегопада осуществляется в соответствии с п.3.6.14 Правил и норм технической эксплуатации жилищного фонда, утвержденным Постановлением Госстроя Российской Федерации от 27 сентября 2003года № 170.</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3.16. Организации по обслуживанию жилищного фонда с наступлением весны должны организовать:</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промывку и расчистку канавок для обеспечения оттока воды в местах, где это требуется для нормального отвода талых вод;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систематический сгон талой воды к люкам и приемным колодцам ливневой сети.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3.17.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Pr>
          <w:rFonts w:ascii="Times New Roman" w:hAnsi="Times New Roman" w:cs="Times New Roman"/>
          <w:sz w:val="28"/>
          <w:szCs w:val="28"/>
        </w:rPr>
        <w:t>дождеприемных</w:t>
      </w:r>
      <w:proofErr w:type="spellEnd"/>
      <w:r>
        <w:rPr>
          <w:rFonts w:ascii="Times New Roman" w:hAnsi="Times New Roman" w:cs="Times New Roman"/>
          <w:sz w:val="28"/>
          <w:szCs w:val="28"/>
        </w:rPr>
        <w:t xml:space="preserve"> колодцев производятся организациями, осуществляющими их эксплуатацию, либо организациями, выигравшими конкурс на проведение данных видов работ по результатам размещения муниципального заказа, или по муниципальному заданию.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3.18.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городского пассажирского </w:t>
      </w:r>
      <w:r>
        <w:rPr>
          <w:rFonts w:ascii="Times New Roman" w:hAnsi="Times New Roman" w:cs="Times New Roman"/>
          <w:sz w:val="28"/>
          <w:szCs w:val="28"/>
        </w:rPr>
        <w:lastRenderedPageBreak/>
        <w:t>транспорта, либо организациями, выигравшими конкурс на проведение данных видов работ по результатам размещения муниципального заказа, или же по муниципальному заданию.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3.19.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 либо по муниципальному заданию.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3.20. Обязанность за организацию и производство уборочных работ возлагается: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-за уборку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тонеры и т.д.), в радиусе 10 м - на владельцев объектов торговли.</w:t>
      </w:r>
      <w:proofErr w:type="gramEnd"/>
      <w:r>
        <w:rPr>
          <w:rFonts w:ascii="Times New Roman" w:hAnsi="Times New Roman" w:cs="Times New Roman"/>
          <w:sz w:val="28"/>
          <w:szCs w:val="28"/>
        </w:rPr>
        <w:t xml:space="preserve"> Не допускается складирование тары на прилегающих газонах, крышах торговых палаток, киосков и т.д.;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 на балансодержателей территорий, на которых находятся данные объекты;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за уборку и вывоз бытового мусора, снега с территорий </w:t>
      </w:r>
      <w:proofErr w:type="spellStart"/>
      <w:r>
        <w:rPr>
          <w:rFonts w:ascii="Times New Roman" w:hAnsi="Times New Roman" w:cs="Times New Roman"/>
          <w:sz w:val="28"/>
          <w:szCs w:val="28"/>
        </w:rPr>
        <w:t>притротуарных</w:t>
      </w:r>
      <w:proofErr w:type="spellEnd"/>
      <w:r>
        <w:rPr>
          <w:rFonts w:ascii="Times New Roman" w:hAnsi="Times New Roman" w:cs="Times New Roman"/>
          <w:sz w:val="28"/>
          <w:szCs w:val="28"/>
        </w:rPr>
        <w:t xml:space="preserve"> парковок, автостоянок, гаражей и т.п. - на балансодержателей, организации, эксплуатирующие данные объекты или их собственников).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уборку и содержание </w:t>
      </w:r>
      <w:proofErr w:type="spellStart"/>
      <w:r>
        <w:rPr>
          <w:rFonts w:ascii="Times New Roman" w:hAnsi="Times New Roman" w:cs="Times New Roman"/>
          <w:sz w:val="28"/>
          <w:szCs w:val="28"/>
        </w:rPr>
        <w:t>внутридворовых</w:t>
      </w:r>
      <w:proofErr w:type="spellEnd"/>
      <w:r>
        <w:rPr>
          <w:rFonts w:ascii="Times New Roman" w:hAnsi="Times New Roman" w:cs="Times New Roman"/>
          <w:sz w:val="28"/>
          <w:szCs w:val="28"/>
        </w:rPr>
        <w:t xml:space="preserve"> территорий предприятий, организаций и учреждений, иных хозяйствующих субъектов, прилегающей к ним пятиметровой зоны (от границ участков, ограждений, зданий), подъездов к ним - на предприятия, организации, учреждения и хозяйствующие субъекты, в собственности, владении, аренде или на балансе которых находятся строения, расположенные на указанных территориях.</w:t>
      </w:r>
    </w:p>
    <w:p w:rsidR="00335ACF" w:rsidRDefault="00335ACF" w:rsidP="00335ACF">
      <w:pPr>
        <w:spacing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3.1. Содержание придомовой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осмотр придомовой территории, обеспечивающий своевременное выявление несоответствия состояния придомовой территории требованиям законодательства, а также угрозы безопасности жизни и здоровью граждан;</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уборку земельного участка, входящего в состав общего имущества;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работы по содержанию мест (площадок) накопления твердых коммунальных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текущий и капитальный ремонт элементов благоустройства и иных предназначенных для обслуживания, эксплуатации и благоустройства объектов, расположенных на придомовой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содержание и уход за элементами озеленения и благоустройства на придомовой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3.1.7. К работам по благоустройству придомовой территории относятся: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организация площадок для отдыха взрослых;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организация детских игровых и спортивных площадок с озеленением и необходимым оборудованием малых архитектурных форм для летнего и зимнего отдыха детей;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восстановление разрушенных участков тротуаров, дорожек, </w:t>
      </w:r>
      <w:proofErr w:type="spellStart"/>
      <w:r>
        <w:rPr>
          <w:rFonts w:ascii="Times New Roman" w:hAnsi="Times New Roman" w:cs="Times New Roman"/>
          <w:sz w:val="28"/>
          <w:szCs w:val="28"/>
        </w:rPr>
        <w:t>отмосток</w:t>
      </w:r>
      <w:proofErr w:type="spellEnd"/>
      <w:r>
        <w:rPr>
          <w:rFonts w:ascii="Times New Roman" w:hAnsi="Times New Roman" w:cs="Times New Roman"/>
          <w:sz w:val="28"/>
          <w:szCs w:val="28"/>
        </w:rPr>
        <w:t xml:space="preserve"> ограждений и оборудования спортивных, хозяйственных площадок и площадок для отдыха, площадок и навесов для контейнеров-мусоросборников.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3.1.8. Согласно Правилам и нормам технической эксплуатации жилищного фонда, утвержденным Постановлением Госстроя Российской Федерации от 27 сентября 2003 года №170на территории каждого домовладения должны размещаться: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хозяйственная площадка, на которой должны быть установлены столбы с устройством для сушки белья, штанги для сушки одежды, вешалки, ящик с песком, бачок для мусора и стол со скамейками. Допускается ограждение площадки живой изгородью;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площадка для отдыха взрослых;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3.1.9. Перечень работ по содержанию придомовой территории определяется в зависимости от времени года.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3.1.10.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3.1.11. Объем уборочных работ в летнее и зимнее время определяется в зависимости от материала покрытия придомовой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3.1.12. Виды работ, осуществляемых в зимнее время: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очистка крышек люков колодцев и пожарных гидрантов от снега и льда толщиной слоя свыше 5 см;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сдвигание свежевыпавшего снега и очистка придомовой территории от снега и льда при наличии келейности свыше 5 см;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очистка придомовой территории от снега наносного происхождения (или подметание такой территории, свободной от снежного покрова);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очистка придомовой территории от наледи и льда;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очистка от мусора урн, установленных возле подъездов, и их промывка;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уборка крыльца и площадки перед входом в подъезд.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3.1.13. Виды работ, осуществляемых в летнее время: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подметание и уборка придомовой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очистка от мусора и промывка урн, установленных возле подъездов;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уборка и выкашивание газонов;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прочистка ливневой канализации;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уборка крыльца и площадки перед входом в подъезд, очистка металлической решетки.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3.1.14. Периодичность выполнения работ, перечисленных в разделе 3.1настоящих Правил определяется органом местного самоуправления самостоятельно.</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В данном пункте при разработке правил благоустройства территории муниципального образования органы местного самоуправления самостоятельно указывают время и сроки выполнения рабо</w:t>
      </w:r>
      <w:proofErr w:type="gramStart"/>
      <w:r>
        <w:rPr>
          <w:rFonts w:ascii="Times New Roman" w:hAnsi="Times New Roman" w:cs="Times New Roman"/>
          <w:b/>
          <w:i/>
          <w:sz w:val="28"/>
          <w:szCs w:val="28"/>
        </w:rPr>
        <w:t>т(</w:t>
      </w:r>
      <w:proofErr w:type="gramEnd"/>
      <w:r>
        <w:rPr>
          <w:rFonts w:ascii="Times New Roman" w:hAnsi="Times New Roman" w:cs="Times New Roman"/>
          <w:b/>
          <w:i/>
          <w:sz w:val="28"/>
          <w:szCs w:val="28"/>
        </w:rPr>
        <w:t>расписать по пунктам более детально).</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3.1.15.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3.1.16. Озеленение придомовых территорий осуществляется                     в соответствии с Правилами и нормами технической эксплуатации жилищного фонда, утвержденными Постановлением Госстроя Российской Федерации от 27 сентября 2003 года № 170.</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lastRenderedPageBreak/>
        <w:t>При разработке правил благоустройства территории муниципального образования органы местного самоуправления самостоятельно указывают время и сроки выполнения рабо</w:t>
      </w:r>
      <w:proofErr w:type="gramStart"/>
      <w:r>
        <w:rPr>
          <w:rFonts w:ascii="Times New Roman" w:hAnsi="Times New Roman" w:cs="Times New Roman"/>
          <w:b/>
          <w:i/>
          <w:sz w:val="28"/>
          <w:szCs w:val="28"/>
        </w:rPr>
        <w:t>т(</w:t>
      </w:r>
      <w:proofErr w:type="gramEnd"/>
      <w:r>
        <w:rPr>
          <w:rFonts w:ascii="Times New Roman" w:hAnsi="Times New Roman" w:cs="Times New Roman"/>
          <w:b/>
          <w:i/>
          <w:sz w:val="28"/>
          <w:szCs w:val="28"/>
        </w:rPr>
        <w:t>расписать по пунктам более детально) по содержанию придомовой территории людей с учетом требований федерального законодательства и национальных стандартов, указанных в данном разделе.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3.1.17. 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3.1.18. Собственники (или) наниматели индивидуальных жилых домов (далее - владельцы жилых домов), если иное не предусмотрено законом или договором обязаны: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содержать в чистоте и порядке жилой дом, надворные постройки, ограждения и прилегающую к жилому дому территорию;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обеспечивать сохранность имеющихся перед жилым домом зеленых насаждений, их полив в сухую погоду;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обустраивать выгребную яму (септик) для сбора жидких бытовых отходов в соответствии с требованиями законодательства, принимать меры для предотвращения переполнения выгребной ямы (септика);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очищать канавы, трубы для стока воды на прилегающей территории для обеспечения отвода талых вод в весенний период;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заключать договоры на вывоз мусора;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осуществлять сброс, накопление мусора и отходов в специально отведенных для этих целей местах (в контейнеры);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обустраивать и содержать ливневые канализации, не допуская розлива (слива) сточных и фекальных вод;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производить земляные работы на землях общего пользования в установленном порядке;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обеспечивать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иметь на жилом доме номерной знак и поддерживать </w:t>
      </w:r>
      <w:proofErr w:type="spellStart"/>
      <w:r>
        <w:rPr>
          <w:rFonts w:ascii="Times New Roman" w:hAnsi="Times New Roman" w:cs="Times New Roman"/>
          <w:sz w:val="28"/>
          <w:szCs w:val="28"/>
        </w:rPr>
        <w:t>егов</w:t>
      </w:r>
      <w:proofErr w:type="spellEnd"/>
      <w:r>
        <w:rPr>
          <w:rFonts w:ascii="Times New Roman" w:hAnsi="Times New Roman" w:cs="Times New Roman"/>
          <w:sz w:val="28"/>
          <w:szCs w:val="28"/>
        </w:rPr>
        <w:t xml:space="preserve"> исправном состоянии;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содержать в порядке земельный участок в пределах землеотвода и обеспечивать надлежащее санитарное состояние прилегающей территории; производить ее уборку от мусора, осуществлять покос сорной растительности (травы);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оборудовать в соответствии с санитарными нормами в пределах землеотвода при отсутствии централизованной канализационной системы местную канализацию, помойную яму, туалет, содержать их в чистоте и порядке, регулярно производить их очистку и дезинфекцию;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не допускать захламления прилегающей территории отходами производства и потребления;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обеспечивать своевременную очистку выгребных ям, сточных колодцев и септиков. Конструкция выгребных ям, сточных колодцев и септиков должна исключать фильтрацию их содержимого в грунт.</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иметь компостную яму для компостирования органических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3.1.20. Владельцам жилых домов на территориях индивидуальной застройки запрещается: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осуществлять сброс, накопление отходов и мусора в местах, не отведенных для этих целей;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складировать мусор и отходы на прилегающей территории и при лотковой части дорог, засыпать и засорять ливневую канализацию, ливнестоки, дренажные стоки; складировать на прилегающей территории вне землеотвода строительные материалы, топливо, удобрения и иные движимые вещи;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выбрасывать, размещать и складировать металлический лом, строительный и бытовой мусор, уголь, дрова, шлак, золу, тару и другие материалы и </w:t>
      </w:r>
      <w:bookmarkStart w:id="2" w:name="_GoBack"/>
      <w:r>
        <w:rPr>
          <w:rFonts w:ascii="Times New Roman" w:hAnsi="Times New Roman" w:cs="Times New Roman"/>
          <w:sz w:val="28"/>
          <w:szCs w:val="28"/>
        </w:rPr>
        <w:t>отход</w:t>
      </w:r>
      <w:bookmarkEnd w:id="2"/>
      <w:r>
        <w:rPr>
          <w:rFonts w:ascii="Times New Roman" w:hAnsi="Times New Roman" w:cs="Times New Roman"/>
          <w:sz w:val="28"/>
          <w:szCs w:val="28"/>
        </w:rPr>
        <w:t>ы производства и потребления, сливать жидкие бытовые отходы за территорией домовладения;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выставлять на земли общего пользования пакеты и мешки с мусором и отходами (кроме тары установленного образца и в соответствии с графиком вывоза бытовых отходов);</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выталкивать, сбрасывать, складировать снег, сколы наледи и льда за пределы границ прилегающей для благоустройства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пристроек, гаражей, погребов, и др.);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размещать ограждение за границами домовладения;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изменять уровень рельефа, в том числе прилегающей территории, создавать условия для подтопления соседних территорий;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самовольное строительство выгребной ямы (септика) для сбора жидких бытовых отходов вне придомовой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выпускать домашнюю птицу и скот за пределы принадлежащего собственнику земельного участка вне специально отведенных мест, установленных</w:t>
      </w:r>
      <w:r>
        <w:rPr>
          <w:rFonts w:ascii="Times New Roman" w:hAnsi="Times New Roman" w:cs="Times New Roman"/>
          <w:bCs/>
          <w:sz w:val="28"/>
          <w:szCs w:val="28"/>
        </w:rPr>
        <w:t xml:space="preserve"> Администрацией</w:t>
      </w:r>
      <w:r>
        <w:rPr>
          <w:rFonts w:ascii="Times New Roman" w:hAnsi="Times New Roman" w:cs="Times New Roman"/>
          <w:sz w:val="28"/>
          <w:szCs w:val="28"/>
        </w:rPr>
        <w:t xml:space="preserve">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мыть транспортные средства за территорией домовладения;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разрушать и причинять вред объектам благоустройства, малым архитектурным формам, зеленым насаждениям, засорять водоемы.</w:t>
      </w:r>
    </w:p>
    <w:p w:rsidR="00335ACF" w:rsidRDefault="00335ACF" w:rsidP="00335ACF">
      <w:pPr>
        <w:spacing w:line="240" w:lineRule="auto"/>
        <w:ind w:firstLine="708"/>
        <w:jc w:val="both"/>
        <w:rPr>
          <w:rFonts w:ascii="Times New Roman" w:hAnsi="Times New Roman" w:cs="Times New Roman"/>
          <w:sz w:val="28"/>
          <w:szCs w:val="28"/>
        </w:rPr>
      </w:pPr>
    </w:p>
    <w:p w:rsidR="00335ACF" w:rsidRDefault="00335ACF" w:rsidP="00335ACF">
      <w:pPr>
        <w:spacing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3.2. Содержание мест отдыха и массового пребывания людей, </w:t>
      </w:r>
    </w:p>
    <w:p w:rsidR="00335ACF" w:rsidRDefault="00335ACF" w:rsidP="00335ACF">
      <w:pPr>
        <w:spacing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иных территорий различного функционального назначения</w:t>
      </w:r>
    </w:p>
    <w:p w:rsidR="00335ACF" w:rsidRDefault="00335ACF" w:rsidP="00335ACF">
      <w:pPr>
        <w:spacing w:line="240" w:lineRule="auto"/>
        <w:ind w:firstLine="708"/>
        <w:jc w:val="both"/>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3.2.1. Под местами отдыха и массового пребывания людей понимаются территории, в установленном порядке предназначенные для организованного отдыха населения или используемые для проведения общественных мероприятий, купания, спортивно-оздоровительных и иных мероприятий.</w:t>
      </w:r>
    </w:p>
    <w:p w:rsidR="00335ACF" w:rsidRDefault="00335ACF" w:rsidP="00335A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3.2.2. Не допускается планировка и обустройство зон отдыха без приспособлений, обеспечивающих беспрепятственный доступ к таким зонам инвалидам и другим мало 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Обязательные и рекомендательные нормы             и правила по проектированию городской среды, адаптированной для инвалидов и других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содержатся в Своде правил СП 140.1330.2012. Городская среда. Правила проектирования для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разработанных в развитие положений СП 42.13330, СП 59.13330.</w:t>
      </w:r>
    </w:p>
    <w:p w:rsidR="00335ACF" w:rsidRDefault="00335ACF" w:rsidP="00335A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3.2.3. На территории зоны отдыха, предназначенной и обустроенной для организации активного массового отдыха, купания и рекреации должны размещаться: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пункт медицинского обслуживания, оснащенный надписью «Медпункт», с возможностью беспрепятственного подъезда машины скорой помощи;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спасательная станция;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инженерное оборудование (питьевое водоснабжение и водоотведение, защита от попадания загрязненного поверхностного стока в водоем).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 </w:t>
      </w:r>
      <w:proofErr w:type="gramStart"/>
      <w:r>
        <w:rPr>
          <w:rFonts w:ascii="Times New Roman" w:hAnsi="Times New Roman" w:cs="Times New Roman"/>
          <w:sz w:val="28"/>
          <w:szCs w:val="28"/>
        </w:rPr>
        <w:t>Мероприятия по благоустройству и содержанию мест отдыха и массового пребывания людей включают в себя работы, направленные               на поддержание необходимого уровня санитарно-эпидемиологического и экологического благополучия, безопасности и благоустройства мест массового отдыха, включая строительство и эксплуатацию объектов (сооружений), находящихся и не находящихся на территории мест массового отдыха, но предназначенных (используемых) при обустройстве мест массового отдыха.</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3.2.5. Обязательный перечень элементов благоустройства </w:t>
      </w:r>
      <w:proofErr w:type="gramStart"/>
      <w:r>
        <w:rPr>
          <w:rFonts w:ascii="Times New Roman" w:hAnsi="Times New Roman" w:cs="Times New Roman"/>
          <w:sz w:val="28"/>
          <w:szCs w:val="28"/>
        </w:rPr>
        <w:t>территории зоны отдыха, предназначенной и обустроенной для организации активного массового отдыха включает</w:t>
      </w:r>
      <w:proofErr w:type="gramEnd"/>
      <w:r>
        <w:rPr>
          <w:rFonts w:ascii="Times New Roman" w:hAnsi="Times New Roman" w:cs="Times New Roman"/>
          <w:sz w:val="28"/>
          <w:szCs w:val="28"/>
        </w:rPr>
        <w:t>:</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детское игровое, спортивно-игровое, спортивное оборудование, а также спортивно-игровое оборудование, предназначенное для совместных игр здоровых детей и детей с особенностями здоровья (далее - инклюзивное спортивно-игровое оборудование); спортивное оборудование, предназначенное для занятий физкультурой и спортом взрослыми людьми с ограниченными возможностями здоровья (далее - инклюзивное спортивное оборудование);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твердые виды покрытия, предназначенные для проезда транспорта;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комбинированные виды покрытия пешеходных дорожек;</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-элементы сопряжения поверхностей;</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участки озеленения, спроектированные в виде цветников, газонов, одиночных, групповых, рядовых посадок, вертикальных, многоярусных, мобильных и иных форм озеленения;</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элементы защиты участков озеленения (металлические ограждения, специальные виды покрытий и иное);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элементы ландшафтной архитектуры;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-скамьи, урны, контейнеры для мусора;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носители информации;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осветительное оборудование;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туалетные кабины;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иные элементы благоустройства, в том числе малые архитектурные формы и элементы уличной мебели.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3.2.6. На озелененных территориях мест отдыха и массового пребывания людей запрещается: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складировать любые материалы;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устраивать свалки мусора;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ходить, сидеть и лежать на газонах;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разжигать костры и нарушать правила противопожарной безопасности;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подвешивать на деревьях гамаки, качели, прикреплять рекламные щиты, электрические провода, электрические гирлянды из лампочек, колючую проволоку и другие ограждения, которые могут повредить деревьям;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проводить разрытия для прокладки инженерных коммуникаций без согласования в установленном порядке;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проезд и стоянка автомашин, мотоциклов и других видов транспорта.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3.2.7. На территориях мест отдыха и массового пребывания людей запрещается: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загрязнять территорию отходами производства и потребления;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мыть и ремонтировать автотранспортные средства, сливать отработанные горюче-смазочные жидкости;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устраивать автостоянки, гаражи, устанавливать информационные стенды с нарушением установленного порядка;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повреждать газоны, объекты естественного и искусственного озеленения;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повреждать малые архитектурные формы и перемещать их с установленных мест;</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самовольно размещать нестационарные объекты;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нарушать покрытие тротуаров, целостность прилегающих зеленых зон и иных элементов благоустройства территорий;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самовольно перекрывать тротуары посредством установки железобетонных блоков, столбов, ограждений, шлагбаумов, наружных лестниц, пристроек, козырьков, навесов и прочих сооружений;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3.2.8.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3.2.9. Санитарное и техническое состояние туалетов </w:t>
      </w:r>
      <w:proofErr w:type="spellStart"/>
      <w:r>
        <w:rPr>
          <w:rFonts w:ascii="Times New Roman" w:hAnsi="Times New Roman" w:cs="Times New Roman"/>
          <w:sz w:val="28"/>
          <w:szCs w:val="28"/>
        </w:rPr>
        <w:t>обеспечиваютих</w:t>
      </w:r>
      <w:proofErr w:type="spellEnd"/>
      <w:r>
        <w:rPr>
          <w:rFonts w:ascii="Times New Roman" w:hAnsi="Times New Roman" w:cs="Times New Roman"/>
          <w:sz w:val="28"/>
          <w:szCs w:val="28"/>
        </w:rPr>
        <w:t xml:space="preserve"> собственники, владельцы, арендаторы или специализированные организации, на обслуживании которых они находятся.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3.2.10. </w:t>
      </w:r>
      <w:proofErr w:type="gramStart"/>
      <w:r>
        <w:rPr>
          <w:rFonts w:ascii="Times New Roman" w:hAnsi="Times New Roman" w:cs="Times New Roman"/>
          <w:sz w:val="28"/>
          <w:szCs w:val="28"/>
        </w:rPr>
        <w:t>Порядок размещения и содержания общественных туалетов определяется в соответствии со сводом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утвержденными Постановлением Главного государственного санитарного врача Российской Федерации от 24 декабря 2020 года № 44.</w:t>
      </w:r>
      <w:proofErr w:type="gramEnd"/>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(в данном пункте органы местного самоуправления самостоятельно указывают порядок размещения и выполнения рабо</w:t>
      </w:r>
      <w:proofErr w:type="gramStart"/>
      <w:r>
        <w:rPr>
          <w:rFonts w:ascii="Times New Roman" w:hAnsi="Times New Roman" w:cs="Times New Roman"/>
          <w:b/>
          <w:i/>
          <w:sz w:val="28"/>
          <w:szCs w:val="28"/>
        </w:rPr>
        <w:t>т(</w:t>
      </w:r>
      <w:proofErr w:type="gramEnd"/>
      <w:r>
        <w:rPr>
          <w:rFonts w:ascii="Times New Roman" w:hAnsi="Times New Roman" w:cs="Times New Roman"/>
          <w:b/>
          <w:i/>
          <w:sz w:val="28"/>
          <w:szCs w:val="28"/>
        </w:rPr>
        <w:t>расписать по пунктам более детально) по содержанию общественных туалетов с учетом требований федерального законодательства                и указанных национальных стандартов)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3.2.11.Организация санитарной очистки мест массового отдыха жителей, в том числе сбор и вывоз бытовых отходов и мусора в местах массового отдыха, установка урн и контейнеров для сбора мусора в местах массового отдыха населения осуществляется в соответствии с требованиями Федерального закона от 30 марта 1999 года № 52-ФЗ «О санитарно-эпидемиологическом благополучии населения», Федерального закона           от 24 июня 1998 года  № 89-ФЗ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отходах</w:t>
      </w:r>
      <w:proofErr w:type="gramEnd"/>
      <w:r>
        <w:rPr>
          <w:rFonts w:ascii="Times New Roman" w:hAnsi="Times New Roman" w:cs="Times New Roman"/>
          <w:sz w:val="28"/>
          <w:szCs w:val="28"/>
        </w:rPr>
        <w:t xml:space="preserve"> производства и потребления».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3.2.12. </w:t>
      </w:r>
      <w:proofErr w:type="gramStart"/>
      <w:r>
        <w:rPr>
          <w:rFonts w:ascii="Times New Roman" w:hAnsi="Times New Roman" w:cs="Times New Roman"/>
          <w:sz w:val="28"/>
          <w:szCs w:val="28"/>
        </w:rPr>
        <w:t xml:space="preserve">Правила обращения с отходами на территориях мест отдыха и массового пребывания людей определяются в соответствии с санитарными правилами и нормами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w:t>
      </w:r>
      <w:proofErr w:type="gramEnd"/>
      <w:r>
        <w:rPr>
          <w:rFonts w:ascii="Times New Roman" w:hAnsi="Times New Roman" w:cs="Times New Roman"/>
          <w:sz w:val="28"/>
          <w:szCs w:val="28"/>
        </w:rPr>
        <w:t xml:space="preserve"> врача Российской Федерации от 28 января 2021 года № 3.</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3.2.13. При проведении массовых мероприятий их организаторы обеспечивают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3.2.14. Содержание территорий мест отдыха и массового пребывания людей включает в себя: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 ежедневную уборку от мусора, листвы, снега и льда (наледи);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обработку </w:t>
      </w:r>
      <w:proofErr w:type="spellStart"/>
      <w:r>
        <w:rPr>
          <w:rFonts w:ascii="Times New Roman" w:hAnsi="Times New Roman" w:cs="Times New Roman"/>
          <w:sz w:val="28"/>
          <w:szCs w:val="28"/>
        </w:rPr>
        <w:t>противогололедными</w:t>
      </w:r>
      <w:proofErr w:type="spellEnd"/>
      <w:r>
        <w:rPr>
          <w:rFonts w:ascii="Times New Roman" w:hAnsi="Times New Roman" w:cs="Times New Roman"/>
          <w:sz w:val="28"/>
          <w:szCs w:val="28"/>
        </w:rPr>
        <w:t xml:space="preserve"> материалами покрытий проезжей части дорог, мостов, улиц, тротуаров, проездов, пешеходных территорий;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3) сгребание и подметание снега;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4) вывоз снега и льда (снежно-ледяных образований);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6) уборку, мойку и дезинфекцию (окраску по мере необходимости) урн, мусороприемных камер, контейнеров (бункеров) и контейнерных площадок;</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7) отвод дождевых и талых вод;</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8) сбор и вывоз твердых бытовых, крупногабаритных и иных отходов;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9) полив территории для уменьшения пылеобразования и увлажнения воздуха;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10) обеспечение сохранности зеленых насаждений и уход за ними;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11)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12) содержание смотровых и </w:t>
      </w:r>
      <w:proofErr w:type="spellStart"/>
      <w:r>
        <w:rPr>
          <w:rFonts w:ascii="Times New Roman" w:hAnsi="Times New Roman" w:cs="Times New Roman"/>
          <w:sz w:val="28"/>
          <w:szCs w:val="28"/>
        </w:rPr>
        <w:t>дождеприемных</w:t>
      </w:r>
      <w:proofErr w:type="spellEnd"/>
      <w:r>
        <w:rPr>
          <w:rFonts w:ascii="Times New Roman" w:hAnsi="Times New Roman" w:cs="Times New Roman"/>
          <w:sz w:val="28"/>
          <w:szCs w:val="28"/>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13)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w:t>
      </w:r>
      <w:r>
        <w:rPr>
          <w:rFonts w:ascii="Times New Roman" w:hAnsi="Times New Roman" w:cs="Times New Roman"/>
          <w:sz w:val="28"/>
          <w:szCs w:val="28"/>
        </w:rPr>
        <w:lastRenderedPageBreak/>
        <w:t>местах, а также обеспечение своевременной очистки их от грязи, снега            и информационно-печатной продукции.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3.2.15. Периодичность выполнения работ, перечисленных в пункте 3.3.14. настоящих Правил определяется органом местного самоуправления самостоятельно.</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3.2.16. Перечень мероприятий по </w:t>
      </w:r>
      <w:proofErr w:type="spellStart"/>
      <w:r>
        <w:rPr>
          <w:rFonts w:ascii="Times New Roman" w:hAnsi="Times New Roman" w:cs="Times New Roman"/>
          <w:sz w:val="28"/>
          <w:szCs w:val="28"/>
        </w:rPr>
        <w:t>благоустройствутерриторий</w:t>
      </w:r>
      <w:proofErr w:type="spellEnd"/>
      <w:r>
        <w:rPr>
          <w:rFonts w:ascii="Times New Roman" w:hAnsi="Times New Roman" w:cs="Times New Roman"/>
          <w:sz w:val="28"/>
          <w:szCs w:val="28"/>
        </w:rPr>
        <w:t xml:space="preserve"> соответствующего функционального назначения (далее – общественные территории), расположенных на территории </w:t>
      </w:r>
      <w:r>
        <w:rPr>
          <w:rFonts w:ascii="Times New Roman" w:hAnsi="Times New Roman" w:cs="Times New Roman"/>
          <w:bCs/>
          <w:sz w:val="28"/>
          <w:szCs w:val="28"/>
        </w:rPr>
        <w:t>Администрации</w:t>
      </w:r>
      <w:r>
        <w:rPr>
          <w:rFonts w:ascii="Times New Roman" w:hAnsi="Times New Roman" w:cs="Times New Roman"/>
          <w:sz w:val="28"/>
          <w:szCs w:val="28"/>
        </w:rPr>
        <w:t xml:space="preserve"> МО сельского поселения «село Куллар»</w:t>
      </w:r>
      <w:r>
        <w:rPr>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осуществляется в соответствии с муниципальной программой по благоустройству.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3.2.17.В зависимости от функционального назначения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включает в себя земельные участки, на которых расположены площади, улицы, пешеходные зоны, скверы, парки, иные территории соответствующего функционального назначения.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3.2.18. Различают следующие виды площадей: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главная площадь, предназначается для проведения парадов, народных гуляний и прочих важных для мероприятий. Движение транзитного транспорта по главной площади не допускается;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-площади перед общественными зданиями, предназначенные для подхода и подъезда посетителей, а также для размещения стоянок автомобилей;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транспортные площади, предназначенные для организации и распределения интенсивных транспортных потоков в местах пересечения нескольких улиц и дорог;</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вокзальные площади, являются сложными транспортными узлами с интенсивным движением различных видов городского транспорта и пешеходов.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3.2.19. Территории площади включают: проезжую часть, пешеходную часть, участки зеленых насаждений.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3.2.20. При озеленении площади используется </w:t>
      </w:r>
      <w:proofErr w:type="spellStart"/>
      <w:r>
        <w:rPr>
          <w:rFonts w:ascii="Times New Roman" w:hAnsi="Times New Roman" w:cs="Times New Roman"/>
          <w:sz w:val="28"/>
          <w:szCs w:val="28"/>
        </w:rPr>
        <w:t>периметральное</w:t>
      </w:r>
      <w:proofErr w:type="spellEnd"/>
      <w:r>
        <w:rPr>
          <w:rFonts w:ascii="Times New Roman" w:hAnsi="Times New Roman" w:cs="Times New Roman"/>
          <w:sz w:val="28"/>
          <w:szCs w:val="28"/>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3.2.21. На территории муниципального образования   сельского поселения «село Куллар»</w:t>
      </w:r>
      <w:r>
        <w:rPr>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3.2.22.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3.2.23.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3.2.24. Парк жилого района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3.2.25. Уборка территории парка должна проводиться хозяйствующим субъектом, владеющим парком, ежедневно.</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3.2.26. Основными видами работ на территории парка являются </w:t>
      </w:r>
      <w:proofErr w:type="spellStart"/>
      <w:r>
        <w:rPr>
          <w:rFonts w:ascii="Times New Roman" w:hAnsi="Times New Roman" w:cs="Times New Roman"/>
          <w:sz w:val="28"/>
          <w:szCs w:val="28"/>
        </w:rPr>
        <w:t>дератизационные</w:t>
      </w:r>
      <w:proofErr w:type="spellEnd"/>
      <w:r>
        <w:rPr>
          <w:rFonts w:ascii="Times New Roman" w:hAnsi="Times New Roman" w:cs="Times New Roman"/>
          <w:sz w:val="28"/>
          <w:szCs w:val="28"/>
        </w:rPr>
        <w:t xml:space="preserve"> и дезинсекционные мероприятия, осуществляемые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3.2.27. Обязательный перечень элементов благоустройства на территории парковых зон включает: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твердые виды покрытия основных дорожек и площадок (кроме спортивных и детских);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элементы сопряжения поверхностей;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элементы декоративно-прикладного оформления;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водные устройства (водоемы, фонтаны);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скамьи, урны и контейнеры для мусора;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ограждение (парка в целом, зон аттракционов, отдельных площадок или насаждений);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оборудование площадок;</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некапитальные объекты торговли;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осветительное оборудование;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носители информации о зоне парка и о парке в целом;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туалеты и иные элементы благоустройства.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3.2.28. При озеленении парка жилого района предусматривается цветочное оформление с использованием видов растений, характерных для данной климатической зоны. При разработке проектных мероприятий по озеленению в парке жилого района рекомендуется учитывать формируемые типы пространственной структуры и типы насаждений.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3.2.29.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3.2.30.  Хозяйственная зона с участками, выделенными для установки сменных мусоросборников на общественных территориях, должна быть расположена не ближе 50 м от мест массового скопления отдыхающих           (эстрады, фонтаны, главные аллеи, зрелищные павильоны и др.).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3.2.31. На общественных территориях  должны быть установлены урны, расположенные на расстоянии не более 100 метров друг от друга. Удаление отходов из урн должно обеспечиваться не реже двух раз в сутки.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3.2.32.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3.2.33. К водным устройствам, расположенным в пределах общественных территорий, относятся фонтаны, питьевые фонтанчики, бюветы, декоративные водоемы, выполняющие декоративно-эстетическую функцию, а также улучшающие микроклимат и воздушную среду.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3.2.34. Водные устройства всех видов необходимо снабжать водосливными трубами, отводящими избыток воды в дренажную сеть и ливневую канализацию.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3.2.36. Выпас скота и птицы на общественных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запрещается.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3.2.37. </w:t>
      </w:r>
      <w:proofErr w:type="gramStart"/>
      <w:r>
        <w:rPr>
          <w:rFonts w:ascii="Times New Roman" w:hAnsi="Times New Roman" w:cs="Times New Roman"/>
          <w:sz w:val="28"/>
          <w:szCs w:val="28"/>
        </w:rPr>
        <w:t xml:space="preserve">На объектах с обособленной территорией (рынки, пляжи, парки, лечебно-профилактические учреждения) уборка осуществляется  в соответствии  с санитарными правилами и нормами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w:t>
      </w:r>
      <w:proofErr w:type="gramEnd"/>
      <w:r>
        <w:rPr>
          <w:rFonts w:ascii="Times New Roman" w:hAnsi="Times New Roman" w:cs="Times New Roman"/>
          <w:sz w:val="28"/>
          <w:szCs w:val="28"/>
        </w:rPr>
        <w:t xml:space="preserve"> Российской Федерации            от 28 января 2021 года № 3 далее - СанПин</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.1.3684-21).</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3.2.38. Правила организации работы по содержанию территории торговых объектов: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-ежедневная уборка. Уборка с использованием дезинфицирующих средств должна проводиться не реже 1 раза в неделю.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-проведение дезинфекции дератизации мест (площадок) накопления твердых коммунальных отходов (ТКО), образующихся в процессе деятельности торгового объекта.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-установка общественных туалетов (осуществляется хозяйствующими субъектами, которым принадлежат торговые объекты).</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В данном разделе при разработке правил благоустройства территории муниципального образования органы местного самоуправления самостоятельно указывают время и сроки выполнения рабо</w:t>
      </w:r>
      <w:proofErr w:type="gramStart"/>
      <w:r>
        <w:rPr>
          <w:rFonts w:ascii="Times New Roman" w:hAnsi="Times New Roman" w:cs="Times New Roman"/>
          <w:b/>
          <w:i/>
          <w:sz w:val="28"/>
          <w:szCs w:val="28"/>
        </w:rPr>
        <w:t>т(</w:t>
      </w:r>
      <w:proofErr w:type="gramEnd"/>
      <w:r>
        <w:rPr>
          <w:rFonts w:ascii="Times New Roman" w:hAnsi="Times New Roman" w:cs="Times New Roman"/>
          <w:b/>
          <w:i/>
          <w:sz w:val="28"/>
          <w:szCs w:val="28"/>
        </w:rPr>
        <w:t>расписать по пунктам более детально)по содержанию  территорий соответствующего функционального назначения с учетом требований федерального законодательства и национальных стандартов, указанных в данном разделе.</w:t>
      </w:r>
    </w:p>
    <w:p w:rsidR="00335ACF" w:rsidRDefault="00335ACF" w:rsidP="00335ACF">
      <w:pPr>
        <w:spacing w:line="240" w:lineRule="auto"/>
        <w:ind w:firstLine="567"/>
        <w:jc w:val="both"/>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3.3. Содержание автомобильных дорог общего пользования</w:t>
      </w:r>
    </w:p>
    <w:p w:rsidR="00335ACF" w:rsidRDefault="00335ACF" w:rsidP="00335A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и элементов улично-дорожной сети.</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3.3.1. Содержание автомобильных дорог общего пользования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 xml:space="preserve">осуществляется в соответствии с требованиями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3.3.2. Перечень автомобильных дорог общего пользования на территории Администрации МО сельского поселения «село Куллар»</w:t>
      </w:r>
      <w:r>
        <w:rPr>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утверждается представительным органом </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3.3.3. Выполнение работ по содержанию автомобильных дорог общего пользования обеспечивают специализированные организации, выигравшие конкурс на проведение данных видов работ по результатам размещения муниципального заказа, либо в рамках муниципального задания, а также владельцы дорог и улиц.</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3.3.4. К работам по благоустройству участков территорий общего пользования, на которых расположены автомобильные дороги и элементы улично-дорожной сети, в том числе улицы, внутриквартальные и другие проезды, тротуары, пешеходные и велосипедные дорожки, а также мосты, эстакады, подземные переходы относятся: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ремонт дорог, тротуаров, искусственных дорожных сооружений, внутриквартальных проездов;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уборка тротуаров (пешеходных зон, дорожек) и проезжей части дорог, искусственных дорожных сооружений;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мойка и полив дорожных покрытий;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уход за газонами и зелеными насаждениями;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ремонт опор наружного освещения и контактной сети общественного и железнодорожного транспорта;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ремонт и окраску малых архитектурных форм;</w:t>
      </w:r>
    </w:p>
    <w:p w:rsidR="00335ACF" w:rsidRDefault="00335ACF" w:rsidP="00335ACF">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сезонная покраска металлических направляющих пешеходных ограждений и тротуарных столбиков (осуществляется ежегодно по окончании зимнего сезона, в срок до 1 мая текущего года.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Перед покраской ограждения должны быть отремонтированы, очищены от грязи, промыты и загрунтованы);</w:t>
      </w:r>
      <w:proofErr w:type="gramEnd"/>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устройство, ремонт и очистка смотровых и </w:t>
      </w:r>
      <w:proofErr w:type="spellStart"/>
      <w:r>
        <w:rPr>
          <w:rFonts w:ascii="Times New Roman" w:hAnsi="Times New Roman" w:cs="Times New Roman"/>
          <w:sz w:val="28"/>
          <w:szCs w:val="28"/>
        </w:rPr>
        <w:t>дождеприемных</w:t>
      </w:r>
      <w:proofErr w:type="spellEnd"/>
      <w:r>
        <w:rPr>
          <w:rFonts w:ascii="Times New Roman" w:hAnsi="Times New Roman" w:cs="Times New Roman"/>
          <w:sz w:val="28"/>
          <w:szCs w:val="28"/>
        </w:rPr>
        <w:t xml:space="preserve"> колодцев, водоотводящих канав и открытых лотков, входящих в состав искусственных дорожных сооружений;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устройство, ремонт и ежегодную окраску ограждений, заборов, турникетов, малых архитектурных форм;</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ежедневный мониторинг состояния дороги внутриквартальных проездов в целях обнаружения открытых люков, повреждения дорожного покрытия и установки ограждений.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3.3.5. </w:t>
      </w:r>
      <w:proofErr w:type="gramStart"/>
      <w:r>
        <w:rPr>
          <w:rFonts w:ascii="Times New Roman" w:hAnsi="Times New Roman" w:cs="Times New Roman"/>
          <w:sz w:val="28"/>
          <w:szCs w:val="28"/>
        </w:rPr>
        <w:t>Основными элементами улично-дорожной сети являются улицы, проспекты, переулки, проезды, набережные, площади, бульвары, тупики, съезды, аллеи, тротуары, велосипедные дорожки, а также защитные дорожные сооружения.</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3.3.6. Реализация мероприятий по благоустройству территории,       на которой расположены элементы улично-дорожной сети, осуществляется                        в соответствии с утвержденным проектом благоустройства транспортных        и инженерных коммуникаций муниципального образования только после проведения необходимых инженерных работ. Проектирование благоустройства таких территорий осуществляется в соответствии                    с действующим законодательством, обеспечивая создание безопасных условий доступности территорий общего пользования, в том числе с учетом особых потребностей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а также защиту прилегающих территорий от воздействия транспорта и инженерных коммуникаций.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3.3.7. Для благоустройства территории пешеходных улиц, площадей и тротуаров следует применять декоративное мощение, малые архитектурные формы, декоративные стелы и скульптуры (и их композиции), цветочницы, оборудование уличной мебелью, урны, туалеты, стенды самообслуживания по продаже газет и журналов, </w:t>
      </w:r>
      <w:proofErr w:type="spellStart"/>
      <w:r>
        <w:rPr>
          <w:rFonts w:ascii="Times New Roman" w:hAnsi="Times New Roman" w:cs="Times New Roman"/>
          <w:sz w:val="28"/>
          <w:szCs w:val="28"/>
        </w:rPr>
        <w:t>вендинговые</w:t>
      </w:r>
      <w:proofErr w:type="spellEnd"/>
      <w:r>
        <w:rPr>
          <w:rFonts w:ascii="Times New Roman" w:hAnsi="Times New Roman" w:cs="Times New Roman"/>
          <w:sz w:val="28"/>
          <w:szCs w:val="28"/>
        </w:rPr>
        <w:t xml:space="preserve"> аппараты, различные ограждения путей передвижения и зеленых насаждений и др.</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3.3.8. </w:t>
      </w:r>
      <w:proofErr w:type="gramStart"/>
      <w:r>
        <w:rPr>
          <w:rFonts w:ascii="Times New Roman" w:hAnsi="Times New Roman" w:cs="Times New Roman"/>
          <w:sz w:val="28"/>
          <w:szCs w:val="28"/>
        </w:rPr>
        <w:t xml:space="preserve">Допускается размещение нестационарных объектов торговли и сервиса, пунктов </w:t>
      </w:r>
      <w:proofErr w:type="spellStart"/>
      <w:r>
        <w:rPr>
          <w:rFonts w:ascii="Times New Roman" w:hAnsi="Times New Roman" w:cs="Times New Roman"/>
          <w:sz w:val="28"/>
          <w:szCs w:val="28"/>
        </w:rPr>
        <w:t>вело-проката</w:t>
      </w:r>
      <w:proofErr w:type="spellEnd"/>
      <w:r>
        <w:rPr>
          <w:rFonts w:ascii="Times New Roman" w:hAnsi="Times New Roman" w:cs="Times New Roman"/>
          <w:sz w:val="28"/>
          <w:szCs w:val="28"/>
        </w:rPr>
        <w:t xml:space="preserve"> и др. при условии обеспечения требуемой пропускной способности пешеходных улиц и тротуаров для движения пешеходов и велосипедистов на участках запланированного велосипедного движения (с учетом свода правил СП 396.1325800.2018.</w:t>
      </w:r>
      <w:proofErr w:type="gramEnd"/>
      <w:r>
        <w:rPr>
          <w:rFonts w:ascii="Times New Roman" w:hAnsi="Times New Roman" w:cs="Times New Roman"/>
          <w:sz w:val="28"/>
          <w:szCs w:val="28"/>
        </w:rPr>
        <w:t xml:space="preserve"> «Улицы и дороги населенных пунктов. </w:t>
      </w:r>
      <w:proofErr w:type="gramStart"/>
      <w:r>
        <w:rPr>
          <w:rFonts w:ascii="Times New Roman" w:hAnsi="Times New Roman" w:cs="Times New Roman"/>
          <w:sz w:val="28"/>
          <w:szCs w:val="28"/>
        </w:rPr>
        <w:t>Правила градостроительного проектирования»).</w:t>
      </w:r>
      <w:proofErr w:type="gramEnd"/>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3.3.9. Проезжая часть дорог и улиц, тротуары, пешеходные и велосипедные дорожки, посадочные площадки остановочных пунктов, разделительные полосы и обочины должны быть без посторонних предметов, в том числе предметов, не относящихся к элементам обустройства, за исключением рекламных конструкций и наружной рекламы, размещенных на улицах населенных пунктов.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3.3.10. Предметы, не относящиеся к элементам обустройства, должны быть удалены в течение двух часов с момента обнаружения. В случае обнаружения посторонних предметов они должны быть удалены: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 проезжей части дорог и улиц, краевых полос у обочины и полос безопасности у разделительной полосы, тротуаров, с пешеходных и велосипедных дорожек, посадочных площадок остановочных пунктов в течение трех часов с момента обнаружения;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 разделительных полос и обочин в течение трех суток с момента обнаружения.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3.3.11. На тротуарах и проезжей части дороги установка контейнеров для сбора мусора запрещается.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3.3.12. Пешеходные дорожки, велосипедные и </w:t>
      </w:r>
      <w:proofErr w:type="spellStart"/>
      <w:r>
        <w:rPr>
          <w:rFonts w:ascii="Times New Roman" w:hAnsi="Times New Roman" w:cs="Times New Roman"/>
          <w:sz w:val="28"/>
          <w:szCs w:val="28"/>
        </w:rPr>
        <w:t>велопешеходныедорожки</w:t>
      </w:r>
      <w:proofErr w:type="spellEnd"/>
      <w:r>
        <w:rPr>
          <w:rFonts w:ascii="Times New Roman" w:hAnsi="Times New Roman" w:cs="Times New Roman"/>
          <w:sz w:val="28"/>
          <w:szCs w:val="28"/>
        </w:rPr>
        <w:t xml:space="preserve"> должны соответствовать требованиям Национальных стандартов Российской Федерации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52766-2007«Дороги автомобильные общего пользования. Элементы обустройства. Общие требования» и ГОСТ 33150-2014 «Дороги автомобильные общего пользования. Проектирование пешеходных и велосипедных дорожек. Общие требования».</w:t>
      </w:r>
    </w:p>
    <w:p w:rsidR="00335ACF" w:rsidRDefault="00335ACF" w:rsidP="00335ACF">
      <w:pPr>
        <w:spacing w:line="240" w:lineRule="auto"/>
        <w:jc w:val="both"/>
        <w:rPr>
          <w:rFonts w:ascii="Times New Roman" w:hAnsi="Times New Roman" w:cs="Times New Roman"/>
          <w:b/>
          <w:sz w:val="28"/>
          <w:szCs w:val="28"/>
        </w:rPr>
      </w:pPr>
      <w:r>
        <w:rPr>
          <w:rFonts w:ascii="Times New Roman" w:hAnsi="Times New Roman" w:cs="Times New Roman"/>
          <w:sz w:val="28"/>
          <w:szCs w:val="28"/>
        </w:rPr>
        <w:tab/>
        <w:t>3.3.13.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тротуары устраивают в соответствии с требованиями нормативных документов на планировку и застройку на территории Администрации   МО сельского поселения «село Куллар»</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3.3.14. Ширина одной полосы тротуара (пешеходной дорожки) с двумя полосами движения и более должна быть не менее 0,75 м. Минимальная ширина однополосной пешеходной дорожки или тротуара должна быть не менее 1,0 м.</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3.3.15. На дорогах и улицах в Администрации МО   сельского поселения «село Куллар»</w:t>
      </w:r>
      <w:r>
        <w:rPr>
          <w:szCs w:val="28"/>
        </w:rPr>
        <w:t xml:space="preserve"> </w:t>
      </w:r>
      <w:r>
        <w:rPr>
          <w:rFonts w:ascii="Times New Roman" w:hAnsi="Times New Roman" w:cs="Times New Roman"/>
          <w:sz w:val="28"/>
          <w:szCs w:val="28"/>
        </w:rPr>
        <w:t xml:space="preserve">вдоль тротуара устраивают пешеходные ограждения в соответствии с Национальным стандартом Российской Федерации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с учетом требований Межгосударственного стандарта ГОСТ 33128-2014</w:t>
      </w:r>
      <w:r>
        <w:t>«</w:t>
      </w:r>
      <w:r>
        <w:rPr>
          <w:rFonts w:ascii="Times New Roman" w:hAnsi="Times New Roman" w:cs="Times New Roman"/>
          <w:sz w:val="28"/>
          <w:szCs w:val="28"/>
        </w:rPr>
        <w:t>Дороги автомобильные общего пользования. Ограждения дорожные. Технические требования».</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В данном пункте при разработке правил благоустройства территории муниципального образования органы местного самоуправления самостоятельно указывают виды ограждений                  и требования к ним (расписать по пунктам более детально)</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3.3.16. Пешеходные переходы через автомобильные дороги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 xml:space="preserve">располагают через 200-300 м. При этом выбор мест их размещения осуществляют с учетом сформировавшихся регулярных пешеходных потоков, расположением остановок маршрутных транспортных средств, объектов притяжения пешеходов.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3.3.17. Допускается не устраивать пешеходные переходы на дорогах при интенсивности движения транспортных средств менее 20 авт./ч в течение каждого из любых 8 ч рабочего дня недели и интенсивности движения пешеходов, пересекающих проезжую часть в это же время, менее 50 пеш</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3.3.18. Пешеходный переход должен быть оборудован дорожными знаками, разметкой и иметь освещение (с питанием от распределительных сетей или автономных источников). В случаях, предусмотренных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52289-2019, пешеходные переходы оборудуют пешеходными ограждениями.</w:t>
      </w:r>
    </w:p>
    <w:p w:rsidR="00335ACF" w:rsidRDefault="00335ACF" w:rsidP="00335ACF">
      <w:pPr>
        <w:spacing w:line="240" w:lineRule="auto"/>
        <w:ind w:firstLine="708"/>
        <w:jc w:val="both"/>
        <w:rPr>
          <w:rFonts w:ascii="Times New Roman" w:hAnsi="Times New Roman" w:cs="Times New Roman"/>
          <w:b/>
          <w:i/>
          <w:sz w:val="28"/>
          <w:szCs w:val="28"/>
        </w:rPr>
      </w:pPr>
      <w:proofErr w:type="gramStart"/>
      <w:r>
        <w:rPr>
          <w:rFonts w:ascii="Times New Roman" w:hAnsi="Times New Roman" w:cs="Times New Roman"/>
          <w:b/>
          <w:i/>
          <w:sz w:val="28"/>
          <w:szCs w:val="28"/>
        </w:rPr>
        <w:t>(при разработке правил благоустройства территории муниципального образования органы местного самоуправления самостоятельно указывают эти случаи и требования к ним (расписать по пунктам более детально)</w:t>
      </w:r>
      <w:proofErr w:type="gramEnd"/>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3.3.19. </w:t>
      </w:r>
      <w:proofErr w:type="gramStart"/>
      <w:r>
        <w:rPr>
          <w:rFonts w:ascii="Times New Roman" w:hAnsi="Times New Roman" w:cs="Times New Roman"/>
          <w:sz w:val="28"/>
          <w:szCs w:val="28"/>
        </w:rPr>
        <w:t>На переходах со светофорным регулированием пешеходные светофоры могут быть дополнены цифровыми табло, показывающими время, оставшееся до включения разрешающего сигнала пешеходного светофора, а также звуковым сигналом, действующим во время горения разрешающего сигнала.</w:t>
      </w:r>
      <w:proofErr w:type="gramEnd"/>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3.3.20. </w:t>
      </w:r>
      <w:proofErr w:type="gramStart"/>
      <w:r>
        <w:rPr>
          <w:rFonts w:ascii="Times New Roman" w:hAnsi="Times New Roman" w:cs="Times New Roman"/>
          <w:sz w:val="28"/>
          <w:szCs w:val="28"/>
        </w:rPr>
        <w:t>На дорогах с разделительной полосой в местах нахождения пешеходных переходов в разных уровнях с проезжей частью</w:t>
      </w:r>
      <w:proofErr w:type="gramEnd"/>
      <w:r>
        <w:rPr>
          <w:rFonts w:ascii="Times New Roman" w:hAnsi="Times New Roman" w:cs="Times New Roman"/>
          <w:sz w:val="28"/>
          <w:szCs w:val="28"/>
        </w:rPr>
        <w:t xml:space="preserve"> должны быть установлены ограничивающие пешеходные ограждения перильные или сетчатые длиной не менее 20 метр центральной разделительной полосе в обе стороны от пешеходного перехода (при отсутствии на разделительной полосе удерживающих ограждений для автомобилей).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3.3.21. Остановочные пункты оборудуют дорожными знаками                 в соответствии с требованиями Национального стандарта Российской Федерации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52290-2004 «Технические средства организации дорожного движения. Знаки дорожные. Общие технические требования</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дорожной разметкой в соответствии с ГОСТ Р 51256-2018. «Технические средства организации дорожного движения. Разметка дорожная. Классификация. Технические требования». </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(при разработке правил благоустройства территории муниципального образования органы местного самоуправления самостоятельно указывают время и сроки выполнения рабо</w:t>
      </w:r>
      <w:proofErr w:type="gramStart"/>
      <w:r>
        <w:rPr>
          <w:rFonts w:ascii="Times New Roman" w:hAnsi="Times New Roman" w:cs="Times New Roman"/>
          <w:b/>
          <w:i/>
          <w:sz w:val="28"/>
          <w:szCs w:val="28"/>
        </w:rPr>
        <w:t>т(</w:t>
      </w:r>
      <w:proofErr w:type="gramEnd"/>
      <w:r>
        <w:rPr>
          <w:rFonts w:ascii="Times New Roman" w:hAnsi="Times New Roman" w:cs="Times New Roman"/>
          <w:b/>
          <w:i/>
          <w:sz w:val="28"/>
          <w:szCs w:val="28"/>
        </w:rPr>
        <w:t xml:space="preserve">расписать по пунктам более детально)по содержанию остановочных пунктов с </w:t>
      </w:r>
      <w:r>
        <w:rPr>
          <w:rFonts w:ascii="Times New Roman" w:hAnsi="Times New Roman" w:cs="Times New Roman"/>
          <w:b/>
          <w:i/>
          <w:sz w:val="28"/>
          <w:szCs w:val="28"/>
        </w:rPr>
        <w:lastRenderedPageBreak/>
        <w:t>учетом требований федерального законодательства                   и национальных стандартов, указанных в данном разделе.</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3.3.22. Остановочный пункт должен состоять из следующих элементов: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остановочная площадка;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посадочная площадка;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заездной</w:t>
      </w:r>
      <w:proofErr w:type="gramEnd"/>
      <w:r>
        <w:rPr>
          <w:rFonts w:ascii="Times New Roman" w:hAnsi="Times New Roman" w:cs="Times New Roman"/>
          <w:sz w:val="28"/>
          <w:szCs w:val="28"/>
        </w:rPr>
        <w:t xml:space="preserve"> «карман» на дорогах;</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боковая разделительная полоса;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тротуары и/или пешеходные дорожки;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автопавильон или навес по 5.3.3.10;</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пешеходный переход;</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скамья;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урна для мусора;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технические средства организации дорожного движения (дорожные знаки, разметка, ограждения);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освещение (с питанием от распределительных сетей или автономных источников).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3.3.23. Остановочные пункты на линиях троллейбуса и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или за наземным пешеходным переходом на расстоянии не менее 15 м и 5 м до посадочной площадки соответственно.</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3.3.24. Допускается размещение остановочных пунктов троллейбуса и автобуса перед перекрестком на расстоянии не менее 25 м в случае, если: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до перекрестка расположен крупный </w:t>
      </w:r>
      <w:proofErr w:type="spellStart"/>
      <w:r>
        <w:rPr>
          <w:rFonts w:ascii="Times New Roman" w:hAnsi="Times New Roman" w:cs="Times New Roman"/>
          <w:sz w:val="28"/>
          <w:szCs w:val="28"/>
        </w:rPr>
        <w:t>пассажирообразующий</w:t>
      </w:r>
      <w:proofErr w:type="spellEnd"/>
      <w:r>
        <w:rPr>
          <w:rFonts w:ascii="Times New Roman" w:hAnsi="Times New Roman" w:cs="Times New Roman"/>
          <w:sz w:val="28"/>
          <w:szCs w:val="28"/>
        </w:rPr>
        <w:t xml:space="preserve">  пункт или вход в подземный пешеходный переход;</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пропускная способность улицы до перекрестка больше, чем за перекрестком;</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сразу же за перекрестком начинается подъе</w:t>
      </w:r>
      <w:proofErr w:type="gramStart"/>
      <w:r>
        <w:rPr>
          <w:rFonts w:ascii="Times New Roman" w:hAnsi="Times New Roman" w:cs="Times New Roman"/>
          <w:sz w:val="28"/>
          <w:szCs w:val="28"/>
        </w:rPr>
        <w:t>зд к тр</w:t>
      </w:r>
      <w:proofErr w:type="gramEnd"/>
      <w:r>
        <w:rPr>
          <w:rFonts w:ascii="Times New Roman" w:hAnsi="Times New Roman" w:cs="Times New Roman"/>
          <w:sz w:val="28"/>
          <w:szCs w:val="28"/>
        </w:rPr>
        <w:t>анспортному инженерному сооружению (мосту, тоннелю, путепроводу) или находится железнодорожный переезд.</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3.3.25. Для упорядочения движения пешеходов на остановочных пунктах, размещенных у надземных или подземных пешеходных переходов, устанавливают пешеходные ограждения, размещаемые от границы посадочной площадки до пешеходного перехода.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3.3.26. На дорогах с разделительной полосой пешеходные ограждения устанавливают на разделительной полосе на расстоянии по 100 м в обе стороны от места расположения подземного или наземного пешеходного перехода.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3.3.27. Допускается установка пешеходных ограждений у остановочных пунктов с наземными пешеходными переходами. При этом ограждения размещают от начала посадочной площадки до ближайшей границы пешеходного перехода.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3.3.28. Дорожные светофоры должны соответствовать требованиям Национального стандарта Российской Федерации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52282-2004, условия их применения, размещение и режим работы - ГОСТ Р 52289-2004, звуковые и тактильные сигналы, дублирующие разрешающий сигнал светофора для пешеходов - ГОСТ Р ИСО 23600-2013.</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335ACF" w:rsidRDefault="00335ACF" w:rsidP="00335A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3.4. Содержание территорий производственного назначения</w:t>
      </w:r>
    </w:p>
    <w:p w:rsidR="00335ACF" w:rsidRDefault="00335ACF" w:rsidP="00335ACF">
      <w:pPr>
        <w:spacing w:line="240" w:lineRule="auto"/>
        <w:jc w:val="center"/>
        <w:rPr>
          <w:rFonts w:ascii="Times New Roman" w:hAnsi="Times New Roman" w:cs="Times New Roman"/>
          <w:b/>
          <w:sz w:val="28"/>
          <w:szCs w:val="28"/>
        </w:rPr>
      </w:pP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При разработке правил благоустройства территории муниципального образования органы местного самоуправления самостоятельно указывают время и сроки выполнения рабо</w:t>
      </w:r>
      <w:proofErr w:type="gramStart"/>
      <w:r>
        <w:rPr>
          <w:rFonts w:ascii="Times New Roman" w:hAnsi="Times New Roman" w:cs="Times New Roman"/>
          <w:b/>
          <w:i/>
          <w:sz w:val="28"/>
          <w:szCs w:val="28"/>
        </w:rPr>
        <w:t>т(</w:t>
      </w:r>
      <w:proofErr w:type="gramEnd"/>
      <w:r>
        <w:rPr>
          <w:rFonts w:ascii="Times New Roman" w:hAnsi="Times New Roman" w:cs="Times New Roman"/>
          <w:b/>
          <w:i/>
          <w:sz w:val="28"/>
          <w:szCs w:val="28"/>
        </w:rPr>
        <w:t>расписать по пунктам более детально)по содержанию территорий производственного назначения с учетом требований федерального законодательства и национальных стандартов, указанных в данном разделе.</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3.4.1.Производственные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3.4.2. Комплексное благоустройство территорий производственного назначения должно обеспечивать открытость территорий для визуального восприятия, поддержание </w:t>
      </w:r>
      <w:proofErr w:type="gramStart"/>
      <w:r>
        <w:rPr>
          <w:rFonts w:ascii="Times New Roman" w:hAnsi="Times New Roman" w:cs="Times New Roman"/>
          <w:sz w:val="28"/>
          <w:szCs w:val="28"/>
        </w:rPr>
        <w:t>архитектурного решения</w:t>
      </w:r>
      <w:proofErr w:type="gramEnd"/>
      <w:r>
        <w:rPr>
          <w:rFonts w:ascii="Times New Roman" w:hAnsi="Times New Roman" w:cs="Times New Roman"/>
          <w:sz w:val="28"/>
          <w:szCs w:val="28"/>
        </w:rPr>
        <w:t xml:space="preserve"> и масштаба застройки, достижение стилевого единства элементов благоустройства с окружающей средой.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3.4.3. Основные требования к архитектурно-планировочным                   и ландшафтным решениям, основные параметры и необходимое минимальное сочетание элементов благоустройства для различных </w:t>
      </w:r>
      <w:r>
        <w:rPr>
          <w:rFonts w:ascii="Times New Roman" w:hAnsi="Times New Roman" w:cs="Times New Roman"/>
          <w:sz w:val="28"/>
          <w:szCs w:val="28"/>
        </w:rPr>
        <w:lastRenderedPageBreak/>
        <w:t xml:space="preserve">функциональных зон и создания безопасной производственной среды на территории </w:t>
      </w:r>
      <w:r>
        <w:rPr>
          <w:rFonts w:ascii="Times New Roman" w:hAnsi="Times New Roman" w:cs="Times New Roman"/>
          <w:bCs/>
          <w:sz w:val="28"/>
          <w:szCs w:val="28"/>
        </w:rPr>
        <w:t>Администрации</w:t>
      </w:r>
      <w:r>
        <w:rPr>
          <w:rFonts w:ascii="Times New Roman" w:hAnsi="Times New Roman" w:cs="Times New Roman"/>
          <w:sz w:val="28"/>
          <w:szCs w:val="28"/>
        </w:rPr>
        <w:t xml:space="preserve"> МО «сельсовет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Ингердахский</w:t>
      </w:r>
      <w:proofErr w:type="spellEnd"/>
      <w:proofErr w:type="gramStart"/>
      <w:r>
        <w:rPr>
          <w:rFonts w:ascii="Times New Roman" w:eastAsia="Times New Roman" w:hAnsi="Times New Roman" w:cs="Times New Roman"/>
          <w:sz w:val="28"/>
          <w:szCs w:val="28"/>
        </w:rPr>
        <w:t>»</w:t>
      </w:r>
      <w:r>
        <w:rPr>
          <w:rFonts w:ascii="Times New Roman" w:hAnsi="Times New Roman" w:cs="Times New Roman"/>
          <w:sz w:val="28"/>
          <w:szCs w:val="28"/>
        </w:rPr>
        <w:t>д</w:t>
      </w:r>
      <w:proofErr w:type="gramEnd"/>
      <w:r>
        <w:rPr>
          <w:rFonts w:ascii="Times New Roman" w:hAnsi="Times New Roman" w:cs="Times New Roman"/>
          <w:sz w:val="28"/>
          <w:szCs w:val="28"/>
        </w:rPr>
        <w:t>олжны соблюдаться с учетом свода правил СП 403.1325800.2018. «Территории производственного назначения. Правила проектирования благоустройства».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3.4.4. На территориях производственного назначения при комплексном благоустройстве следует обеспечивать условия беспрепятственного передвижения работающих, включая </w:t>
      </w:r>
      <w:proofErr w:type="spellStart"/>
      <w:r>
        <w:rPr>
          <w:rFonts w:ascii="Times New Roman" w:hAnsi="Times New Roman" w:cs="Times New Roman"/>
          <w:sz w:val="28"/>
          <w:szCs w:val="28"/>
        </w:rPr>
        <w:t>маломобильные</w:t>
      </w:r>
      <w:proofErr w:type="spellEnd"/>
      <w:r>
        <w:rPr>
          <w:rFonts w:ascii="Times New Roman" w:hAnsi="Times New Roman" w:cs="Times New Roman"/>
          <w:sz w:val="28"/>
          <w:szCs w:val="28"/>
        </w:rPr>
        <w:t xml:space="preserve"> группы населения.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3.4.5. Предприятия, учреждения, организации независимо от форм собственности и ведомственной принадлежности, на балансе которых имеются объекты производственного назначения, обязаны следить за их исправным состоянием и своевременно производить ремонт, обеспечивать порядок проведения земляных работ и восстановление нарушенных элементов благоустройства после строительства, реконструкции и ремонта объектов коммунального назначения, расположенных на территории технических зон.</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3.4.6. </w:t>
      </w:r>
      <w:proofErr w:type="gramStart"/>
      <w:r>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w:t>
      </w:r>
      <w:proofErr w:type="gramEnd"/>
      <w:r>
        <w:rPr>
          <w:rFonts w:ascii="Times New Roman" w:hAnsi="Times New Roman" w:cs="Times New Roman"/>
          <w:sz w:val="28"/>
          <w:szCs w:val="28"/>
        </w:rPr>
        <w:t xml:space="preserve"> и эксплуатации проходящих в технической зоне коммуникаций.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3.4.7. Руководители организаций, в эксплуатации которых имеются сети </w:t>
      </w:r>
      <w:proofErr w:type="spellStart"/>
      <w:r>
        <w:rPr>
          <w:rFonts w:ascii="Times New Roman" w:hAnsi="Times New Roman" w:cs="Times New Roman"/>
          <w:sz w:val="28"/>
          <w:szCs w:val="28"/>
        </w:rPr>
        <w:t>водо</w:t>
      </w:r>
      <w:proofErr w:type="spellEnd"/>
      <w:r>
        <w:rPr>
          <w:rFonts w:ascii="Times New Roman" w:hAnsi="Times New Roman" w:cs="Times New Roman"/>
          <w:sz w:val="28"/>
          <w:szCs w:val="28"/>
        </w:rPr>
        <w:t xml:space="preserve">- и теплоснабжения, канализации, линий связи, </w:t>
      </w:r>
      <w:proofErr w:type="spellStart"/>
      <w:r>
        <w:rPr>
          <w:rFonts w:ascii="Times New Roman" w:hAnsi="Times New Roman" w:cs="Times New Roman"/>
          <w:sz w:val="28"/>
          <w:szCs w:val="28"/>
        </w:rPr>
        <w:t>электро-и</w:t>
      </w:r>
      <w:proofErr w:type="spellEnd"/>
      <w:r>
        <w:rPr>
          <w:rFonts w:ascii="Times New Roman" w:hAnsi="Times New Roman" w:cs="Times New Roman"/>
          <w:sz w:val="28"/>
          <w:szCs w:val="28"/>
        </w:rPr>
        <w:t xml:space="preserve"> газоснабжения, обязаны при их повреждении принять меры по устранению аварийных ситуаций в течение суток.</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3.4.8. Обязательный перечень элементов благоустройства территорий производственного назначения включает:</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различные виды покрытия (твердые, мягкие, газонные, комбинированные);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-площадки для отдыха на территории промышленных предприятий;</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элементы ландшафтного планирования (подпорные стены, откосы, земляные насыпи, выемки, сопряжения поверхностей бортовыми камнями, пандусами, ступенями, лестницами);</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-декоративные бассейны и водные устройства для производственных и противопожарных целей, для увлажнения, ионизации, </w:t>
      </w:r>
      <w:proofErr w:type="spellStart"/>
      <w:r>
        <w:rPr>
          <w:rFonts w:ascii="Times New Roman" w:hAnsi="Times New Roman" w:cs="Times New Roman"/>
          <w:sz w:val="28"/>
          <w:szCs w:val="28"/>
        </w:rPr>
        <w:t>обеспылевания</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воздуха, которые одновременно используются для повышения художественной выразительности застройки;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-малые архитектурные формы;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элементы коммунально-бытового и технического оборудования;</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участки озеленения, спроектированные в виде цветников, газонов, одиночных, групповых, рядовых посадок, вертикальных, многоярусных, мобильных и иных форм озеленения;</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элементы защиты участков озеленения (металлические ограждения, специальные виды покрытий и иное);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скамьи, урны, контейнеры для мусора;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средства наружной рекламы и информации;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осветительное оборудование;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-ограждение земельного участка производственных объектов.</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3.4.9.Объекты социальной сферы, размещаемые в зонах благоустройства производственных территорий, должны обеспечивать безопасное нахождение работающих на производстве, связанное с досугом и отдыхом.</w:t>
      </w:r>
      <w:proofErr w:type="gramEnd"/>
      <w:r>
        <w:rPr>
          <w:rFonts w:ascii="Times New Roman" w:hAnsi="Times New Roman" w:cs="Times New Roman"/>
          <w:sz w:val="28"/>
          <w:szCs w:val="28"/>
        </w:rPr>
        <w:t xml:space="preserve"> Размещение и функциональное назначение объектов социальной сферы следует определять исходя из природно-климатических условий, производственных особенностей и характера труда. Для размещения указанных объектов следует руководствоваться уровнем безопасности данной территории и рекреационными нагрузками.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3.4.10. Общие требования по проектированию систем наружной канализации постоянного назначения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должны соблюдаться с учетом свода правил               СП 32.13330.2012.  «Канализация. Наружные сети и сооружения».</w:t>
      </w:r>
    </w:p>
    <w:p w:rsidR="00335ACF" w:rsidRDefault="00335ACF" w:rsidP="00335ACF">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3.4.11. Общие требования к содержанию территории складских объектов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соблюдаться с учетом свода правил СП 57.13330.2010. «Складские здания».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3.4.12. Содержание территории кладбищ и других объектов похоронного назначения осуществляется с соблюдением требований экологической и санитарной защиты. Размещение зданий, сооружений и комплексов похоронного назначения следует осуществлять в соответствии с требованиями свода правил СП 42.13330.2016. «Градостроительство. Планировка и застройка городских и сельских поселений.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2.07.01-89*».</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3.4.15. По территории кладбищ не допускается прокладка сетей централизованного хозяйственно-питьевого водоснабжения не предназначенных для водоснабжения зданий, сооружений кладбища             и объектов похоронного назначения.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3.4.16. На кладбище и других объектах похоронного назначения их владельцем должна быть оборудована система водоснабжения                         и водоотведения для нужд данных объектов, установлены контейнерные площадки для накопления твердых коммунальных отходов (ТКО).</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3.4.17.Территория кладбища подразделяется на функциональные зоны: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входная, которая включает в себя раздельные въезд-выезд для автотранспорта и вход-выход для посетителей, отдельный хозяйственный въезд, автостоянку и остановки общественного транспорта. В этой зоне необходимо также предусмотреть справочно-информационный стенд, цветочные киоски и места продажи цветов, общественные туалеты, скамьи, питьевые фонтанчики;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ритуальная;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административно-хозяйственная;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зона захоронений;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санитарно-защитная</w:t>
      </w:r>
      <w:proofErr w:type="gramEnd"/>
      <w:r>
        <w:rPr>
          <w:rFonts w:ascii="Times New Roman" w:hAnsi="Times New Roman" w:cs="Times New Roman"/>
          <w:sz w:val="28"/>
          <w:szCs w:val="28"/>
        </w:rPr>
        <w:t xml:space="preserve"> (по периметру кладбища).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3.4.18. Здания похоронного назначения должны оборудоваться системами хозяйственно-питьевого и противопожарного водопровода, внутренней системой канализации и водостоками в соответствии с требованиями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2.04.01-85* «Внутренний водопровод и канализация зданий».</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jc w:val="center"/>
        <w:rPr>
          <w:rFonts w:ascii="Times New Roman" w:hAnsi="Times New Roman" w:cs="Times New Roman"/>
          <w:b/>
          <w:sz w:val="28"/>
          <w:szCs w:val="28"/>
        </w:rPr>
      </w:pPr>
      <w:r>
        <w:rPr>
          <w:rFonts w:ascii="Times New Roman" w:hAnsi="Times New Roman" w:cs="Times New Roman"/>
          <w:b/>
          <w:sz w:val="28"/>
          <w:szCs w:val="28"/>
        </w:rPr>
        <w:t>3.5. Содержание территорий, используемых для накопления твердых коммунальных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3.5.1. Размещение отходов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допускается только в специальных местах (на площадках) накопления отходов, определяемых в соответствии со схемой размещения мест (площадок) накопления твердых коммунальных отходов, утвержденной администрацией МО сельского поселения «село Куллар»</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3.5.2. Обязанность по содержанию мест (площадок) накопления твердых коммунальных отходов относится к полномочиям органов местного самоуправления администрация МО сельского поселения «село Куллар»</w:t>
      </w:r>
      <w:r>
        <w:rPr>
          <w:szCs w:val="28"/>
        </w:rPr>
        <w:t xml:space="preserve"> </w:t>
      </w:r>
      <w:r>
        <w:rPr>
          <w:rFonts w:ascii="Times New Roman" w:hAnsi="Times New Roman" w:cs="Times New Roman"/>
          <w:sz w:val="28"/>
          <w:szCs w:val="28"/>
        </w:rPr>
        <w:t xml:space="preserve">  </w:t>
      </w:r>
    </w:p>
    <w:p w:rsidR="00335ACF" w:rsidRDefault="00335ACF" w:rsidP="00335ACF">
      <w:pPr>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в правилах благоустройства муниципального образования, необходимо их также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3.5.3.Накопление, транспортировка, обработка, утилизация, обезвреживание, захоронение твердых коммунальных отходов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осуществляется       в соответствии с положениями Федерального закона от 24 июня 1998 года № 89-ФЗ «Об отходах производства и потребления», Закона Республики Дагестан от 4 декабря 2008 года № 58 «Об отходах производства и потребления в Республике Дагестан», постановления Правительства Российской Федерации от 12 ноября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2016 года №1156«Об обращении с твердыми коммунальными отходами и внесении изменения в постановление Правительства Российской Федерации от 25 августа 2008 года № 641», постановления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 постановления Правительства Республики Дагестан                  от 31 мая 2021 года № 122 «Об утверждении Порядка</w:t>
      </w:r>
      <w:proofErr w:type="gramEnd"/>
      <w:r>
        <w:rPr>
          <w:rFonts w:ascii="Times New Roman" w:hAnsi="Times New Roman" w:cs="Times New Roman"/>
          <w:sz w:val="28"/>
          <w:szCs w:val="28"/>
        </w:rPr>
        <w:t xml:space="preserve"> накопления твердых коммунальных отходов (в том числе их раздельного накопления) на территории Республики Дагестан».</w:t>
      </w:r>
    </w:p>
    <w:p w:rsidR="00335ACF" w:rsidRDefault="00335ACF" w:rsidP="00335ACF">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3.5.4.Основные требования к установке контейнерной площадки: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оборудована</w:t>
      </w:r>
      <w:proofErr w:type="gramEnd"/>
      <w:r>
        <w:rPr>
          <w:rFonts w:ascii="Times New Roman" w:hAnsi="Times New Roman" w:cs="Times New Roman"/>
          <w:sz w:val="28"/>
          <w:szCs w:val="28"/>
        </w:rPr>
        <w:t xml:space="preserve"> крышей, не допускающей попадание в контейнеры атмосферных осадков, за исключением случаев, когда контейнеры оборудованы крышкой.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огорожена</w:t>
      </w:r>
      <w:proofErr w:type="gramEnd"/>
      <w:r>
        <w:rPr>
          <w:rFonts w:ascii="Times New Roman" w:hAnsi="Times New Roman" w:cs="Times New Roman"/>
          <w:sz w:val="28"/>
          <w:szCs w:val="28"/>
        </w:rPr>
        <w:t xml:space="preserve"> с трех сторон. </w:t>
      </w:r>
    </w:p>
    <w:p w:rsidR="00335ACF" w:rsidRDefault="00335ACF" w:rsidP="00335A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3.5.5. На контейнерной площадке должна иметься информация, в том числе контактная, об управляющей компании (региональном операторе, собственнике контейнерной площадки), перевозчике отходов, объеме накопления отходов на площадке и графике их вывоза.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3.5.6. Подъездные пути к контейнерной площадке должны быть:</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пригодными</w:t>
      </w:r>
      <w:proofErr w:type="gramEnd"/>
      <w:r>
        <w:rPr>
          <w:rFonts w:ascii="Times New Roman" w:hAnsi="Times New Roman" w:cs="Times New Roman"/>
          <w:sz w:val="28"/>
          <w:szCs w:val="28"/>
        </w:rPr>
        <w:t xml:space="preserve"> для свободного проезда и маневрирования транспортных средств, в том числе исключающего движение задним ходом в жилых зонах и на придомовых территориях с максимально допустимым весом 30 тонн;</w:t>
      </w:r>
    </w:p>
    <w:p w:rsidR="00335ACF" w:rsidRDefault="00335ACF" w:rsidP="00335ACF">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достаточно освещены и постоянно поддерживаться в пригодном для транспортного движения состоянии;</w:t>
      </w:r>
      <w:proofErr w:type="gramEnd"/>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содержаться свободными во время транспортирования отходов. В случае если подъездные пути к контейнерной площадке заблокированы, вывоз твердых коммунальных отходов не осуществляется.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3.5.7. Накопление крупногабаритных отходов осуществляется: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бункеры, расположенные на контейнерных площадках;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 специальных площадках для складирования крупногабаритных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путем транспортирования крупногабаритных отходов по заявке потребителя.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56195-2014. «Услуги содержания придомовой территории, сбор и вывоз бытовых отходов. Общие требования</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рупногабаритными отходами (КГО) считаются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 размеры которых превышают 0,5 метра в высоту, ширину или длину.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3.5.8. Транспортирование крупногабаритных отходов осуществляется не реже трех раз в месяц, в том числе по заявкам собственников крупногабаритных отходов, направляемым региональному оператору по обращению с отходами в установленном порядке письменно либо посредством электронной почты, телефонной связи по контактам, указанным в договоре оказания услуг по обращению с твердыми коммунальными отходами.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3.5.9. Крупногабаритные отходы должны: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день вывоза располагаться на месте, определенном в договоре на оказание услуг по обращению с твердыми коммунальными отходами;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находиться в состоянии, не создающем угроз для жизни и здоровья персонала оператора по обращению с отходами, в частности, предметы мебели должны быть в разобранном состоянии и не должны иметь торчащие гвозди или болты, а также не должны создавать угроз для целостности      и технической исправности мусоровозов. Предоставленные к транспортированию крупногабаритные отходы не должны быть заполнены другими отходами.</w:t>
      </w:r>
    </w:p>
    <w:p w:rsidR="00335ACF" w:rsidRDefault="00335ACF" w:rsidP="00335A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3.5.10. Вывоз крупногабаритных отходов обеспечивается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Места расположения таких площадок определяются в соответствии со схемой обращения с отходами, утвержденной </w:t>
      </w:r>
      <w:r>
        <w:rPr>
          <w:rFonts w:ascii="Times New Roman" w:hAnsi="Times New Roman" w:cs="Times New Roman"/>
          <w:b/>
          <w:sz w:val="28"/>
          <w:szCs w:val="28"/>
        </w:rPr>
        <w:t>(</w:t>
      </w:r>
      <w:r>
        <w:rPr>
          <w:rFonts w:ascii="Times New Roman" w:hAnsi="Times New Roman" w:cs="Times New Roman"/>
          <w:sz w:val="28"/>
          <w:szCs w:val="28"/>
        </w:rPr>
        <w:t>указать наименование нормативного правового акта, его № и дату) и указываются в договоре на оказание услуг по обращению с твердыми коммунальными отходами.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Время транспортирования крупногабаритных отходов определяется региональным оператором по обращению с отходами, но не может превышать 5 рабочих дней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заявки.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3.5.11. Накопление отходов электронного оборудования.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 К отходам электронного оборудования относятся отходы, классифицируемые в соответствии с федеральным квалификационным каталогом отходов как оборудование компьютерное, электронное, оптическое, утратившее свои потребительские свойства.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 Накопление отходов электронного оборудования осуществляется: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 специальных площадках для накопления электронного оборудования;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 контейнерных площадках в порядке, установленном региональным оператором;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путем транспортирования электронного оборудования по заявке собственника;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 использованием мобильных приемных пунктов, организованных региональным оператором, производителями и импортерами электронного и электрического оборудования, их объединениями;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предприятиями розничной торговли, осуществляющими продажу электронного и электрического оборудования.</w:t>
      </w:r>
    </w:p>
    <w:p w:rsidR="00335ACF" w:rsidRDefault="00335ACF" w:rsidP="00335ACF">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3) Запрещается размещать отходы электронного оборудования в контейнерах для накопления твердых коммунальных отходов.</w:t>
      </w:r>
    </w:p>
    <w:p w:rsidR="00335ACF" w:rsidRDefault="00335ACF" w:rsidP="00335A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3.5.12. Вывоз отходов электронного оборудования с мест                       их накопления производится региональным оператором или уполномоченным им лицом регулярно в соответствии с установленным графиком, но не реже одного раза в месяц, а также по заявкам потребителей - собственников электронного оборудования.</w:t>
      </w:r>
    </w:p>
    <w:p w:rsidR="00335ACF" w:rsidRDefault="00335ACF" w:rsidP="00335A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3.5.13. Время вывоза отходов электронного оборудования по заявке потребителей определяется региональным оператором, но не может превышать 5 рабочих дней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заявки.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3.5.14. Собственники, а также лица, во владении или в пользовании которых находится электронное оборудование, утратившее свои потребительские свойства, обязаны передавать его организациям, </w:t>
      </w:r>
      <w:r>
        <w:rPr>
          <w:rFonts w:ascii="Times New Roman" w:hAnsi="Times New Roman" w:cs="Times New Roman"/>
          <w:sz w:val="28"/>
          <w:szCs w:val="28"/>
        </w:rPr>
        <w:lastRenderedPageBreak/>
        <w:t>осуществляющим извлечение компонентов, для передачи извлеченных компонентов на утилизацию, обезвреживание, захоронение.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3.5.15. </w:t>
      </w:r>
      <w:proofErr w:type="gramStart"/>
      <w:r>
        <w:rPr>
          <w:rFonts w:ascii="Times New Roman" w:hAnsi="Times New Roman" w:cs="Times New Roman"/>
          <w:sz w:val="28"/>
          <w:szCs w:val="28"/>
        </w:rPr>
        <w:t>Предприятия розничной торговли, осуществляющие продажу электронного оборудования на площади торгового помещения, превышающей 300 кв. метров, имеют право без взимания платы осуществлять накопление отходов электронного оборудования, утративших потребительские свойства и передачу их для утилизации региональному оператору, производителям и импортерам электронного и электрического оборудования, их ассоциациям.</w:t>
      </w:r>
      <w:proofErr w:type="gramEnd"/>
      <w:r>
        <w:rPr>
          <w:rFonts w:ascii="Times New Roman" w:hAnsi="Times New Roman" w:cs="Times New Roman"/>
          <w:sz w:val="28"/>
          <w:szCs w:val="28"/>
        </w:rPr>
        <w:t xml:space="preserve"> К таким отходам относятся: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осветительные устройства,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электрические лампы, содержащие ртуть,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отработанные источники малого тока (батареи) и аккумуляторы (за исключением </w:t>
      </w:r>
      <w:proofErr w:type="gramStart"/>
      <w:r>
        <w:rPr>
          <w:rFonts w:ascii="Times New Roman" w:hAnsi="Times New Roman" w:cs="Times New Roman"/>
          <w:sz w:val="28"/>
          <w:szCs w:val="28"/>
        </w:rPr>
        <w:t>автомобильных</w:t>
      </w:r>
      <w:proofErr w:type="gramEnd"/>
      <w:r>
        <w:rPr>
          <w:rFonts w:ascii="Times New Roman" w:hAnsi="Times New Roman" w:cs="Times New Roman"/>
          <w:sz w:val="28"/>
          <w:szCs w:val="28"/>
        </w:rPr>
        <w:t xml:space="preserve">).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Региональный оператор не вправе отказать предприятию розничной торговли в приеме отходов электроники и электроприборов без взимания платы.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3.5.16. Способы накопления твердых коммунальных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контейнеры, расположенные в мусороприемных камерах (при наличии соответствующей внутридомовой инженерной системы);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контейнеры и бункеры, расположенные на контейнерных площадках;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пакеты или другие предназначенные для их накопления емкости, предоставленные региональным оператором;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посредством </w:t>
      </w:r>
      <w:proofErr w:type="spellStart"/>
      <w:r>
        <w:rPr>
          <w:rFonts w:ascii="Times New Roman" w:hAnsi="Times New Roman" w:cs="Times New Roman"/>
          <w:sz w:val="28"/>
          <w:szCs w:val="28"/>
        </w:rPr>
        <w:t>мусоравозного</w:t>
      </w:r>
      <w:proofErr w:type="spellEnd"/>
      <w:r>
        <w:rPr>
          <w:rFonts w:ascii="Times New Roman" w:hAnsi="Times New Roman" w:cs="Times New Roman"/>
          <w:sz w:val="28"/>
          <w:szCs w:val="28"/>
        </w:rPr>
        <w:t xml:space="preserve"> транспорта непосредственно от населения без использования каких-либо дополнительных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предварительного накопления;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пунктах приема вторичного сырья и опасных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3.5.17. Переход от накопления твердых коммунальных отходов от населения посредством </w:t>
      </w:r>
      <w:proofErr w:type="spellStart"/>
      <w:r>
        <w:rPr>
          <w:rFonts w:ascii="Times New Roman" w:hAnsi="Times New Roman" w:cs="Times New Roman"/>
          <w:sz w:val="28"/>
          <w:szCs w:val="28"/>
        </w:rPr>
        <w:t>мусоравозного</w:t>
      </w:r>
      <w:proofErr w:type="spellEnd"/>
      <w:r>
        <w:rPr>
          <w:rFonts w:ascii="Times New Roman" w:hAnsi="Times New Roman" w:cs="Times New Roman"/>
          <w:sz w:val="28"/>
          <w:szCs w:val="28"/>
        </w:rPr>
        <w:t xml:space="preserve"> транспорта непосредственно без использования каких-либо дополнительных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предварительного накопления, к накоплению в контейнеры и бункеры, расположенные на контейнерных площадках (мусороприемных камерах), осуществляется органами местного самоуправления путем увеличения количества обустроенных контейнерных площадок.</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3.5.18. Отходы от использования потребительских товаров и упаковки, утратившие свои потребительские свойства и подлежащие утилизации, могут передаваться региональным оператором для утилизации производителям и </w:t>
      </w:r>
      <w:r>
        <w:rPr>
          <w:rFonts w:ascii="Times New Roman" w:hAnsi="Times New Roman" w:cs="Times New Roman"/>
          <w:sz w:val="28"/>
          <w:szCs w:val="28"/>
        </w:rPr>
        <w:lastRenderedPageBreak/>
        <w:t>импортерам таких товаров, их объединениям и иным уполномоченным такими организациями лицам.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3.5.19. Производители, импортеры товаров, их объединения вправе использовать стационарные и мобильные пункты приема отходов, отдельные контейнеры для накопления потребительских товаров и упаковки, подлежащих утилизации, расположенные на контейнерных площадках, по согласованию с региональным оператором.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3.5.20. Накопление отходов от уборки улиц и содержания территории осуществляют организации, обеспечивающие благоустройство и содержание соответствующей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3.5.21. Накопление уличного мусора на придомовой территории осуществляется с использованием контейнеров, предназначенных для накопления твердых коммунальных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3.5.22.Для накопления отходов, образующихся в садоводческих, огороднических и дачных некоммерческих объединениях граждан, гаражно-строительных кооперативах, используются: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контейнерные площадки с твердым покрытием для твердых коммунальных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площадки для накопления крупногабаритных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3.5.23. Размещение контейнерных площадок в садоводческих, огороднических и дачных некоммерческих объединениях граждан, гаражно-строительных кооперативах производится в соответствии с утвержденным проектом организации и застройки территории с соблюдением экологических и санитарных норм и правил.</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созданию и содержанию мест (площадок) накопления твердых коммунальных отходов, а также передаче твердых коммунальных отходов на размещение возлагается на органы управления садоводческих, огороднических и дачных некоммерческих объединений граждан, гаражно-строительных кооперативах путем заключения договора с региональным оператором.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Транспортирование отходов с территорий садоводческих, огороднических и дачных некоммерческих объединений граждан, гаражно-строительных кооперативов осуществляется по мере накопления, но не реже двух раз в неделю.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3.5.24. Бесхозяйные отходы с территорий общего пользования подлежат транспортированию на объекты обезвреживания, утилизации, размещения, захоронения отходов операторами по обращению с твердыми коммунальными отходами.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Расходы по вывозу бесхозяйных отходов с территории общего пользования возлагается </w:t>
      </w:r>
      <w:proofErr w:type="gramStart"/>
      <w:r>
        <w:rPr>
          <w:rFonts w:ascii="Times New Roman" w:hAnsi="Times New Roman" w:cs="Times New Roman"/>
          <w:sz w:val="28"/>
          <w:szCs w:val="28"/>
        </w:rPr>
        <w:t>на</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Ответственность за своевременное транспортирование бесхозяйных отходов возлагается на собственников (арендаторов) земельных участков, на которых размещены данные отходы.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3.5.25. Размещение и накопление отходов вне санкционированных мест накопления отходов соответствующего вида запрещено.</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3.5.26. Лицо, разместившее отходы с нарушением экологических требований, санитарных норм и настоящих Правил (в случае если невозможно установить такое лицо, - собственник земельного участка, на котором размещены отходы), несет ответственность в соответствии с законодательством Российской Федерации.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3.5.27. В случае обнаружения вновь возникших мест несанкционированного размещения отходов, объем которых превышает        один куб.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региональный оператор обязан:</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течение 5 рабочих дней уведомить собственника земельного участка, орган местного самоуправления муниципального образования Республики Дагестан и орган, осуществляющий государственный экологический надзор, об обнаружении места несанкционированного размещения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Pr>
          <w:rFonts w:ascii="Times New Roman" w:hAnsi="Times New Roman" w:cs="Times New Roman"/>
          <w:sz w:val="28"/>
          <w:szCs w:val="28"/>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3.5.28. Контейнеры для твердых коммунальных отходов могут предоставляться потребителям региональным оператором либо лицами, осуществляющими деятельность по транспортированию твердых </w:t>
      </w:r>
      <w:r>
        <w:rPr>
          <w:rFonts w:ascii="Times New Roman" w:hAnsi="Times New Roman" w:cs="Times New Roman"/>
          <w:sz w:val="28"/>
          <w:szCs w:val="28"/>
        </w:rPr>
        <w:lastRenderedPageBreak/>
        <w:t>коммунальных отходов, в соответствии с договорами по транспортированию твердых коммунальных отходов, заключенными с региональным оператором.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3.5.29. </w:t>
      </w:r>
      <w:proofErr w:type="gramStart"/>
      <w:r>
        <w:rPr>
          <w:rFonts w:ascii="Times New Roman" w:hAnsi="Times New Roman" w:cs="Times New Roman"/>
          <w:sz w:val="28"/>
          <w:szCs w:val="28"/>
        </w:rPr>
        <w:t>Для накопления твердых коммунальных отходов используются контейнеры следующего объема накапливаемых в них отходов:0,05 куб. м; 0,08 куб. м; 0,12 куб. м; 0,24 куб. м; 0,36 куб. м; 0,75 куб. м; 1,1 куб. м; 6,0 куб. м; 7,0 куб. м; 8,0 куб. м; 12,0 куб. м; 14,0 куб. м.</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Допускается использование контейнеров другой емкости                      по согласованию с региональным оператором.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3.5.30. Необходимое количество контейнеров на контейнерной площадке и их вместимость определяются исходя из количества жителей, проживающих в многоквартирных домах, для накопления твердых коммунальных отходов которых предназначены эти контейнеры, установленных нормативов накопления твердых коммунальных отходов и с учетом санитарно-эпидемиологических требований.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Количество и объем контейнеров могут быть изменены по заявлению собственников помещений в многоквартирном доме либо лица, осуществляющего управление многоквартирным домом, при этом уменьшение количества и вместимости контейнеров для несортированных твердых коммунальных отходов допускается только при условии осуществления такими лицами раздельного накопления твердых коммунальных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3.5.31. Количество и объем контейнеров, необходимых для накопления твердых коммунальных отходов юридических лиц и индивидуальных предпринимателей, определяются исходя из установленных нормативов накопления твердых коммунальных отходов и в соответствии с условиями договора об оказании услуг по обращению с твердыми коммунальными отходами.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3.5.32. Контейнеры должны быть изготовлены из пластика или металла, иметь крышку, предотвращающую попадание в контейнер атмосферных осадков, за исключением случаев, когда контейнерная площадка оборудована крышей (в этом случае контейнеры должны быть оборудованы колесиками с тормозными устройствами). Контейнеры должны быть промаркированы с указанием контактов организации, осуществляющей транспортирование твердых коммунальных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3.5.33. Контейнер может заполняться только до объема, пока может закрываться его крышка (не выше верхней кромки контейнера). Запрещается прессовать или уплотнять отходы в контейнере таким образом, что становится невозможным высыпание его содержимого при загрузке в мусоровоз.</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3.5.34.В контейнерах для твердых коммунальных отходов запрещается размещать горящие, раскаленные или горячие отходы, крупногабаритные отходы, снег и лед, жидкие вещества, биологически и химически активные отходы, осветительные приборы и электрические лампы, содержащие ртуть, отработанные источники малого тока (батареи) и аккумуляторы, медицинские отходы, а также все отходы, которые могут причинить вред жизни и здоровью производственного персонала, повредить или нетипичным образом загрязнить</w:t>
      </w:r>
      <w:proofErr w:type="gramEnd"/>
      <w:r>
        <w:rPr>
          <w:rFonts w:ascii="Times New Roman" w:hAnsi="Times New Roman" w:cs="Times New Roman"/>
          <w:sz w:val="28"/>
          <w:szCs w:val="28"/>
        </w:rPr>
        <w:t xml:space="preserve"> контейнеры, мусоровозы или нарушить режим работы объектов по обработке, обезвреживанию и размещению отходов.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3.5.35. Запрещается заполнять контейнеры для твердых коммунальных отходов, предназначенных для накопления твердых коммунальных отходов других лиц, и лиц, не указанных в договоре на оказание услуг по обращению с твердыми коммунальными отходами.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3.5.36. В случаях, предусмотренных договором на оказание услуг по обращению с твердыми коммунальными отходами, отходы могут накапливаться без использования контейнеров в специально предназначенные для этого мешки, предоставляемые потребителям региональным оператором либо отвечающим требованиям, установленным региональным оператором, за исключением отходов, образующихся в многоквартирных домах. В этом случае масса отходов, размещаемых в мешках, не должна превышать величины, установленной региональным оператором.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3.5.37. Частота транспортирования твердых коммунальных отходов определяется в соответствии с законодательством Российской Федерации в области санитарно-эпидемиологического благополучия человека, условиями соглашения об организации деятельности по обращению с твердыми коммунальными отходами и договора об оказании услуг по обращению с твердыми коммунальными отходами.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3.5.38. Время транспортирования твердых коммунальных отходов определяется региональным оператором, который обязан проинформировать о графике вывоза твердых коммунальных отходов собственника твердых коммунальных отходов. При этом допускается вывоз твердых коммунальных отходов в ночное время при условии соблюдения эквивалентных и максимальных уровней звука в помещениях жилых зданий и на территории жилой застройки в соответствии с законодательством Российской Федерации в области санитарно-эпидемиологического благополучия человека.</w:t>
      </w:r>
    </w:p>
    <w:p w:rsidR="00335ACF" w:rsidRDefault="00335ACF" w:rsidP="00335ACF">
      <w:pPr>
        <w:spacing w:line="240" w:lineRule="auto"/>
        <w:ind w:firstLine="708"/>
        <w:jc w:val="both"/>
        <w:rPr>
          <w:rFonts w:ascii="Times New Roman" w:hAnsi="Times New Roman" w:cs="Times New Roman"/>
          <w:sz w:val="28"/>
          <w:szCs w:val="28"/>
        </w:rPr>
      </w:pP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4. Внешний вид фасадов и ограждающих конструкции зданий,</w:t>
      </w: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строений, сооружений</w:t>
      </w:r>
    </w:p>
    <w:p w:rsidR="00335ACF" w:rsidRDefault="00335ACF" w:rsidP="00335ACF">
      <w:pPr>
        <w:spacing w:line="240" w:lineRule="auto"/>
        <w:jc w:val="center"/>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4.1. Основным условием соблюдения требований к благоустройству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является достижение стилевого единства архитектурно-художественного образа, цветового решения и материалов, используемых при оформлении фасадов зданий, сооружений.</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Pr>
          <w:rFonts w:ascii="Times New Roman" w:hAnsi="Times New Roman" w:cs="Times New Roman"/>
          <w:sz w:val="28"/>
          <w:szCs w:val="28"/>
        </w:rPr>
        <w:t xml:space="preserve">Эксплуатация, капитальный ремонт и реконструкция объектов жилищно-коммунального хозяйства, обеспечение сохранности и содержание жилищного фонда определяются в соответствии с Правилами и нормами технической эксплуатации жилищного фонда, утвержденными Постановлением </w:t>
      </w:r>
      <w:r>
        <w:rPr>
          <w:rFonts w:ascii="Times New Roman" w:hAnsi="Times New Roman" w:cs="Times New Roman"/>
          <w:spacing w:val="-20"/>
          <w:sz w:val="28"/>
          <w:szCs w:val="28"/>
        </w:rPr>
        <w:t>Госстроя Российской Федерации от 27 сентября 2003 года    № 170.</w:t>
      </w:r>
      <w:r>
        <w:rPr>
          <w:rFonts w:ascii="Times New Roman" w:hAnsi="Times New Roman" w:cs="Times New Roman"/>
          <w:sz w:val="28"/>
          <w:szCs w:val="28"/>
        </w:rPr>
        <w:t>Комплекс мероприятий по эксплуатации, ремонту и реконструкции объектов жилищно-коммунального хозяйства включает в себя плановые и внеплановые осмотры (обследования) фасадов, а также их текущий ремонт.</w:t>
      </w:r>
      <w:proofErr w:type="gramEnd"/>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Плановые осмотры жилых зданий следует проводить:</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общие, в ходе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проводится осмотр здания в целом, включая конструкции, инженерное оборудование и внешнее благоустройство;</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частичные – которые предусматривают осмотр отдельных элементов здания или помещений.</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Общие осмотры должны производиться два раза в год: весной и осенью (до начала отопительного сезона).</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Осмотры зданий, строений, сооружений проводятся соответствующими организациями по обслуживанию жилищного фонда.</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осенних проверок готовности объекта к эксплуатации в зимних условиях отражаются в паспорте готовности объекта.</w:t>
      </w:r>
    </w:p>
    <w:p w:rsidR="00335ACF" w:rsidRDefault="00335ACF" w:rsidP="00335A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общих обследований состояния жилищного фонда, выполняемых периодически, оформляются актами.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4.3. Основные требования к порядку обследования и мониторинга технического состояния здания установлены ГОСТ 31937-2011. «Межгосударственный стандарт. Здания и сооружения. Правила обследования и мониторинга технического состояния».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4.4. Выполнение работ по благоустройству и формированию комфортной</w:t>
      </w:r>
      <w:r>
        <w:rPr>
          <w:rFonts w:ascii="Times New Roman" w:hAnsi="Times New Roman" w:cs="Times New Roman"/>
          <w:sz w:val="28"/>
          <w:szCs w:val="28"/>
        </w:rPr>
        <w:tab/>
        <w:t xml:space="preserve"> среды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 xml:space="preserve">изменение внешнего вида фасадов объектов жилищно-коммунального хозяйства подлежит согласованию с уполномоченным органом в сфере архитектуры и градостроительства администрации муниципального образования «сельсовет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Ингердахский</w:t>
      </w:r>
      <w:proofErr w:type="spellEnd"/>
      <w:proofErr w:type="gramStart"/>
      <w:r>
        <w:rPr>
          <w:rFonts w:ascii="Times New Roman" w:eastAsia="Times New Roman" w:hAnsi="Times New Roman" w:cs="Times New Roman"/>
          <w:sz w:val="28"/>
          <w:szCs w:val="28"/>
        </w:rPr>
        <w:t>»</w:t>
      </w:r>
      <w:r>
        <w:rPr>
          <w:rFonts w:ascii="Times New Roman" w:hAnsi="Times New Roman" w:cs="Times New Roman"/>
          <w:sz w:val="28"/>
          <w:szCs w:val="28"/>
        </w:rPr>
        <w:t>в</w:t>
      </w:r>
      <w:proofErr w:type="gramEnd"/>
      <w:r>
        <w:rPr>
          <w:rFonts w:ascii="Times New Roman" w:hAnsi="Times New Roman" w:cs="Times New Roman"/>
          <w:sz w:val="28"/>
          <w:szCs w:val="28"/>
        </w:rPr>
        <w:t xml:space="preserve"> порядке, установленном градостроительным законодательством.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4.5.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w:t>
      </w:r>
      <w:proofErr w:type="gramStart"/>
      <w:r>
        <w:rPr>
          <w:rFonts w:ascii="Times New Roman" w:hAnsi="Times New Roman" w:cs="Times New Roman"/>
          <w:sz w:val="28"/>
          <w:szCs w:val="28"/>
        </w:rPr>
        <w:t>числе</w:t>
      </w:r>
      <w:proofErr w:type="gramEnd"/>
      <w:r>
        <w:rPr>
          <w:rFonts w:ascii="Times New Roman" w:hAnsi="Times New Roman" w:cs="Times New Roman"/>
          <w:sz w:val="28"/>
          <w:szCs w:val="28"/>
        </w:rPr>
        <w:t xml:space="preserve"> в общем стилевом </w:t>
      </w:r>
      <w:proofErr w:type="gramStart"/>
      <w:r>
        <w:rPr>
          <w:rFonts w:ascii="Times New Roman" w:hAnsi="Times New Roman" w:cs="Times New Roman"/>
          <w:sz w:val="28"/>
          <w:szCs w:val="28"/>
        </w:rPr>
        <w:t>решении</w:t>
      </w:r>
      <w:proofErr w:type="gramEnd"/>
      <w:r>
        <w:rPr>
          <w:rFonts w:ascii="Times New Roman" w:hAnsi="Times New Roman" w:cs="Times New Roman"/>
          <w:sz w:val="28"/>
          <w:szCs w:val="28"/>
        </w:rPr>
        <w:t xml:space="preserve"> застройки улиц.</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4.6. Основные требования к внешнему благоустройству зданий и территорий: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1)на фасадах жилых зданий в соответствии с проектом, утвержденным городской (районной) администрацией МО сельского поселения «село Куллар»</w:t>
      </w:r>
      <w:r>
        <w:rPr>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размещаются указатели наименования улицы, переулка, площади и пр.;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3)флаг держатели следует устанавливать по проекту на фасаде каждого дома, утвержденного городской (районной) архитектурной службой.</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4)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5)установка памятных досок на фасадах зданий допускается                 по решению администрации муниципального образования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местных органов самоуправления;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городского (районного) жилищного управления, Государственной жилищной инспекции;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пожарной охраны;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отделения внутренних дел, обслуживающую данную территорию;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скорой медицинской помощи;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службы газового хозяйства;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санитарно-эпидемиологической станции;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аварийных служб жилищного хозяйства, на обязанности которых лежит ликвидация аварий в жилых домах.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4.8. Организации по обслуживанию жилищного фонда следят за недопущением: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загромождения балконов предметами домашнего обихода (мебелью, тарой, дровами и другими);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вывешивания белья, одежды, ковров и прочих предметов на свободных земельных участках, выходящих на городской проезд;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мытья автомашин на придомовой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самостоятельного строительства мелких дворовых построек (гаражей, оград), переоборудования, балконов и лоджий;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окрашивания оконных переплетов с наружной стороны краской (использования цвета пластиковых окон), отличающихся по цвету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установленного для данного здания;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загромождения дворовой территории металлическим ломом, строительным и бытовым мусором, шлаком, золой и другими отходами;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4.9. В состав элементов фасадов зданий и сооружений, подлежащих содержанию, входят:</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приямки, входы в подвальные помещения и </w:t>
      </w:r>
      <w:proofErr w:type="spellStart"/>
      <w:r>
        <w:rPr>
          <w:rFonts w:ascii="Times New Roman" w:hAnsi="Times New Roman" w:cs="Times New Roman"/>
          <w:sz w:val="28"/>
          <w:szCs w:val="28"/>
        </w:rPr>
        <w:t>мусорокамеры</w:t>
      </w:r>
      <w:proofErr w:type="spellEnd"/>
      <w:r>
        <w:rPr>
          <w:rFonts w:ascii="Times New Roman" w:hAnsi="Times New Roman" w:cs="Times New Roman"/>
          <w:sz w:val="28"/>
          <w:szCs w:val="28"/>
        </w:rPr>
        <w:t>;</w:t>
      </w:r>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2) входные группы (ступени, площадки, перила, козырьки над входом, ограждения, стены, двери и др.);</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цоколь и </w:t>
      </w:r>
      <w:proofErr w:type="spellStart"/>
      <w:r>
        <w:rPr>
          <w:rFonts w:ascii="Times New Roman" w:hAnsi="Times New Roman" w:cs="Times New Roman"/>
          <w:sz w:val="28"/>
          <w:szCs w:val="28"/>
        </w:rPr>
        <w:t>отмостка</w:t>
      </w:r>
      <w:proofErr w:type="spellEnd"/>
      <w:r>
        <w:rPr>
          <w:rFonts w:ascii="Times New Roman" w:hAnsi="Times New Roman" w:cs="Times New Roman"/>
          <w:sz w:val="28"/>
          <w:szCs w:val="28"/>
        </w:rPr>
        <w:t>;</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плоскости стен;</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выступающие элементы фасадов (балконы, лоджии, карнизы и др.);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 кровли, включая вентиляционные и дымовые трубы, ограждающие решетки, выходы на кровлю и т.д.;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 архитектурные детали и облицовка (элементы декоративно-художественного оформления, колонны, пилястры, розетки, капители, фризы, пояски и др.);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 водосточные трубы, включая воронки;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 парапетные и оконные ограждения, решетки;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навесные металлические конструкции (флаг держатели, анкеры, пожарные лестницы, вентиляционное оборудование и т.д.);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горизонтальные и вертикальные швы между панелями и блоками (фасады крупнопанельных и крупноблочных зданий);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12) стекла, рамы, балконные двери;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 стационарные ограждения, прилегающие к зданиям.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4.10. Все выступающие части фасадов: пояски, выступы, парапеты, оконные и балконные отливы должны иметь металлические </w:t>
      </w:r>
      <w:proofErr w:type="spellStart"/>
      <w:r>
        <w:rPr>
          <w:rFonts w:ascii="Times New Roman" w:hAnsi="Times New Roman" w:cs="Times New Roman"/>
          <w:sz w:val="28"/>
          <w:szCs w:val="28"/>
        </w:rPr>
        <w:t>открытияиз</w:t>
      </w:r>
      <w:proofErr w:type="spellEnd"/>
      <w:r>
        <w:rPr>
          <w:rFonts w:ascii="Times New Roman" w:hAnsi="Times New Roman" w:cs="Times New Roman"/>
          <w:sz w:val="28"/>
          <w:szCs w:val="28"/>
        </w:rPr>
        <w:t xml:space="preserve">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4.11. Для предупреждения </w:t>
      </w:r>
      <w:proofErr w:type="spellStart"/>
      <w:r>
        <w:rPr>
          <w:rFonts w:ascii="Times New Roman" w:hAnsi="Times New Roman" w:cs="Times New Roman"/>
          <w:sz w:val="28"/>
          <w:szCs w:val="28"/>
        </w:rPr>
        <w:t>высолов</w:t>
      </w:r>
      <w:proofErr w:type="spellEnd"/>
      <w:r>
        <w:rPr>
          <w:rFonts w:ascii="Times New Roman" w:hAnsi="Times New Roman" w:cs="Times New Roman"/>
          <w:sz w:val="28"/>
          <w:szCs w:val="28"/>
        </w:rPr>
        <w:t>, шелушений, пятен и т.д. выполняется своевременная окраска фасадов.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4.12.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4.13. </w:t>
      </w:r>
      <w:proofErr w:type="gramStart"/>
      <w:r>
        <w:rPr>
          <w:rFonts w:ascii="Times New Roman" w:hAnsi="Times New Roman" w:cs="Times New Roman"/>
          <w:sz w:val="28"/>
          <w:szCs w:val="28"/>
        </w:rPr>
        <w:t>Отмети водосточных труб устанавливаются</w:t>
      </w:r>
      <w:proofErr w:type="gramEnd"/>
      <w:r>
        <w:rPr>
          <w:rFonts w:ascii="Times New Roman" w:hAnsi="Times New Roman" w:cs="Times New Roman"/>
          <w:sz w:val="28"/>
          <w:szCs w:val="28"/>
        </w:rPr>
        <w:t xml:space="preserve">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4.14.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4.15.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4.16.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4.17. </w:t>
      </w:r>
      <w:proofErr w:type="gramStart"/>
      <w:r>
        <w:rPr>
          <w:rFonts w:ascii="Times New Roman" w:hAnsi="Times New Roman" w:cs="Times New Roman"/>
          <w:sz w:val="28"/>
          <w:szCs w:val="28"/>
        </w:rPr>
        <w:t xml:space="preserve">Местные разрушения облицовки, штукатурки, фактурного и окрасочного слоев, трещины в штукатурке, </w:t>
      </w:r>
      <w:proofErr w:type="spellStart"/>
      <w:r>
        <w:rPr>
          <w:rFonts w:ascii="Times New Roman" w:hAnsi="Times New Roman" w:cs="Times New Roman"/>
          <w:sz w:val="28"/>
          <w:szCs w:val="28"/>
        </w:rPr>
        <w:t>выкрашивание</w:t>
      </w:r>
      <w:proofErr w:type="spellEnd"/>
      <w:r>
        <w:rPr>
          <w:rFonts w:ascii="Times New Roman" w:hAnsi="Times New Roman" w:cs="Times New Roman"/>
          <w:sz w:val="28"/>
          <w:szCs w:val="28"/>
        </w:rPr>
        <w:t xml:space="preserve"> раствора из швов облицовки, кирпичной и мелко 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высоли, общее загрязнение поверхности, разрушение парапетов и т.д. должны устраняться по мере выявления, не</w:t>
      </w:r>
      <w:proofErr w:type="gramEnd"/>
      <w:r>
        <w:rPr>
          <w:rFonts w:ascii="Times New Roman" w:hAnsi="Times New Roman" w:cs="Times New Roman"/>
          <w:sz w:val="28"/>
          <w:szCs w:val="28"/>
        </w:rPr>
        <w:t xml:space="preserve">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4.18. С появлением на фасадах зданий отслоений и разрушений облицовочных слоев необходимо:</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облицовочные плитки и архитектурные детали, потерявшие связь со стеной, немедленно снять;</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отслоившуюся от поверхности стены штукатурку отбить сразу же после обнаружения отслоения;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поврежденные места на фасаде восстановить с заменой всех дефектных архитектурных деталей или их реставрацией.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4.19. Повреждение поверхности цоколя следует оштукатурить цементно-песчаным раствором с введением </w:t>
      </w:r>
      <w:proofErr w:type="spellStart"/>
      <w:r>
        <w:rPr>
          <w:rFonts w:ascii="Times New Roman" w:hAnsi="Times New Roman" w:cs="Times New Roman"/>
          <w:sz w:val="28"/>
          <w:szCs w:val="28"/>
        </w:rPr>
        <w:t>гидрофобизирующей</w:t>
      </w:r>
      <w:proofErr w:type="spellEnd"/>
      <w:r>
        <w:rPr>
          <w:rFonts w:ascii="Times New Roman" w:hAnsi="Times New Roman" w:cs="Times New Roman"/>
          <w:sz w:val="28"/>
          <w:szCs w:val="28"/>
        </w:rPr>
        <w:t xml:space="preserve"> добавки (например, ГКЖ-10, ГКЖ-11) или облицевать.</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Цоколи из легкобетонных панелей с поврежденным фактурным слоем или имеющим малую толщину, а также кирпичные цоколи с разрушенной </w:t>
      </w:r>
      <w:r>
        <w:rPr>
          <w:rFonts w:ascii="Times New Roman" w:hAnsi="Times New Roman" w:cs="Times New Roman"/>
          <w:sz w:val="28"/>
          <w:szCs w:val="28"/>
        </w:rPr>
        <w:lastRenderedPageBreak/>
        <w:t>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4.20.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Стабилизировавшиеся широкие трещины следует заделать материалом, аналогичным материалу стен или полимерцементным раствором.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4.21.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4.22.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w:t>
      </w:r>
      <w:proofErr w:type="gramStart"/>
      <w:r>
        <w:rPr>
          <w:rFonts w:ascii="Times New Roman" w:hAnsi="Times New Roman" w:cs="Times New Roman"/>
          <w:sz w:val="28"/>
          <w:szCs w:val="28"/>
        </w:rPr>
        <w:t>существующей</w:t>
      </w:r>
      <w:proofErr w:type="gramEnd"/>
      <w:r>
        <w:rPr>
          <w:rFonts w:ascii="Times New Roman" w:hAnsi="Times New Roman" w:cs="Times New Roman"/>
          <w:sz w:val="28"/>
          <w:szCs w:val="28"/>
        </w:rPr>
        <w:t>.</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4.23. Фасады зданий следует очищать и промывать в сроки, установленные в зависимости от материала, состояния поверхностей зданий (степень загрязнения, </w:t>
      </w:r>
      <w:proofErr w:type="gramStart"/>
      <w:r>
        <w:rPr>
          <w:rFonts w:ascii="Times New Roman" w:hAnsi="Times New Roman" w:cs="Times New Roman"/>
          <w:sz w:val="28"/>
          <w:szCs w:val="28"/>
        </w:rPr>
        <w:t>наличие</w:t>
      </w:r>
      <w:proofErr w:type="gramEnd"/>
      <w:r>
        <w:rPr>
          <w:rFonts w:ascii="Times New Roman" w:hAnsi="Times New Roman" w:cs="Times New Roman"/>
          <w:sz w:val="28"/>
          <w:szCs w:val="28"/>
        </w:rPr>
        <w:t xml:space="preserve"> выколов, разрушение покрытия) и условий эксплуатации.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4.24. Работы по очистке фасадов выполняются, как правило, специализированными организациями.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4.25.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w:t>
      </w:r>
      <w:proofErr w:type="spellStart"/>
      <w:r>
        <w:rPr>
          <w:rFonts w:ascii="Times New Roman" w:hAnsi="Times New Roman" w:cs="Times New Roman"/>
          <w:sz w:val="28"/>
          <w:szCs w:val="28"/>
        </w:rPr>
        <w:t>пожаробезопасности</w:t>
      </w:r>
      <w:proofErr w:type="spellEnd"/>
      <w:r>
        <w:rPr>
          <w:rFonts w:ascii="Times New Roman" w:hAnsi="Times New Roman" w:cs="Times New Roman"/>
          <w:sz w:val="28"/>
          <w:szCs w:val="28"/>
        </w:rPr>
        <w:t xml:space="preserve"> и защиты от грибка и гниения.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4.26.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4.27. </w:t>
      </w:r>
      <w:proofErr w:type="gramStart"/>
      <w:r>
        <w:rPr>
          <w:rFonts w:ascii="Times New Roman" w:hAnsi="Times New Roman" w:cs="Times New Roman"/>
          <w:sz w:val="28"/>
          <w:szCs w:val="28"/>
        </w:rPr>
        <w:t xml:space="preserve">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w:t>
      </w:r>
      <w:proofErr w:type="spellStart"/>
      <w:r>
        <w:rPr>
          <w:rFonts w:ascii="Times New Roman" w:hAnsi="Times New Roman" w:cs="Times New Roman"/>
          <w:sz w:val="28"/>
          <w:szCs w:val="28"/>
        </w:rPr>
        <w:t>окрытий</w:t>
      </w:r>
      <w:proofErr w:type="spellEnd"/>
      <w:r>
        <w:rPr>
          <w:rFonts w:ascii="Times New Roman" w:hAnsi="Times New Roman" w:cs="Times New Roman"/>
          <w:sz w:val="28"/>
          <w:szCs w:val="28"/>
        </w:rPr>
        <w:t xml:space="preserve"> карнизов (поясков), </w:t>
      </w:r>
      <w:proofErr w:type="spellStart"/>
      <w:r>
        <w:rPr>
          <w:rFonts w:ascii="Times New Roman" w:hAnsi="Times New Roman" w:cs="Times New Roman"/>
          <w:sz w:val="28"/>
          <w:szCs w:val="28"/>
        </w:rPr>
        <w:t>сандриков</w:t>
      </w:r>
      <w:proofErr w:type="spellEnd"/>
      <w:r>
        <w:rPr>
          <w:rFonts w:ascii="Times New Roman" w:hAnsi="Times New Roman" w:cs="Times New Roman"/>
          <w:sz w:val="28"/>
          <w:szCs w:val="28"/>
        </w:rPr>
        <w:t>, подоконников и т.п. и водосточных труб.</w:t>
      </w:r>
      <w:proofErr w:type="gramEnd"/>
      <w:r>
        <w:rPr>
          <w:rFonts w:ascii="Times New Roman" w:hAnsi="Times New Roman" w:cs="Times New Roman"/>
          <w:sz w:val="28"/>
          <w:szCs w:val="28"/>
        </w:rPr>
        <w:t xml:space="preserve"> Слабо держащаяся старая краска должна быть удалена.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4.28. </w:t>
      </w:r>
      <w:proofErr w:type="spellStart"/>
      <w:r>
        <w:rPr>
          <w:rFonts w:ascii="Times New Roman" w:hAnsi="Times New Roman" w:cs="Times New Roman"/>
          <w:sz w:val="28"/>
          <w:szCs w:val="28"/>
        </w:rPr>
        <w:t>Окрытия</w:t>
      </w:r>
      <w:proofErr w:type="spellEnd"/>
      <w:r>
        <w:rPr>
          <w:rFonts w:ascii="Times New Roman" w:hAnsi="Times New Roman" w:cs="Times New Roman"/>
          <w:sz w:val="28"/>
          <w:szCs w:val="28"/>
        </w:rPr>
        <w:t xml:space="preserve"> окон, поясков должны быть выполнены из оцинкованной стали или керамических плиток с заделкой кромок в стены или облицовочный слой.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4.29.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4.30. Стальные детали крепления (кронштейны пожарных лестниц, флаг 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Окраска металлических лестниц, флаг 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4.31.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4.32.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Уклон балконной (лоджии) плиты должен быть не менее 3% от стен здания с организацией отвода воды металлическим фартуком или   </w:t>
      </w:r>
      <w:proofErr w:type="spellStart"/>
      <w:r>
        <w:rPr>
          <w:rFonts w:ascii="Times New Roman" w:hAnsi="Times New Roman" w:cs="Times New Roman"/>
          <w:sz w:val="28"/>
          <w:szCs w:val="28"/>
        </w:rPr>
        <w:t>зажелезненой</w:t>
      </w:r>
      <w:proofErr w:type="spellEnd"/>
      <w:r>
        <w:rPr>
          <w:rFonts w:ascii="Times New Roman" w:hAnsi="Times New Roman" w:cs="Times New Roman"/>
          <w:sz w:val="28"/>
          <w:szCs w:val="28"/>
        </w:rPr>
        <w:t xml:space="preserve"> плитой с капельником с выносом не менее 3 - 5 см, в торце слив должен быть заделан в тело панели.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аварийного состояния балконов, лоджий и эркеров необходимо закрыть и опломбировать входы на них, провести охранные </w:t>
      </w:r>
      <w:r>
        <w:rPr>
          <w:rFonts w:ascii="Times New Roman" w:hAnsi="Times New Roman" w:cs="Times New Roman"/>
          <w:sz w:val="28"/>
          <w:szCs w:val="28"/>
        </w:rPr>
        <w:lastRenderedPageBreak/>
        <w:t>работы и принять меры по их восстановлению. Работы по ремонту должны выполняться по проекту.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4.33.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4.34.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w:t>
      </w:r>
      <w:proofErr w:type="gramStart"/>
      <w:r>
        <w:rPr>
          <w:rFonts w:ascii="Times New Roman" w:hAnsi="Times New Roman" w:cs="Times New Roman"/>
          <w:sz w:val="28"/>
          <w:szCs w:val="28"/>
        </w:rPr>
        <w:t>указанному</w:t>
      </w:r>
      <w:proofErr w:type="gramEnd"/>
      <w:r>
        <w:rPr>
          <w:rFonts w:ascii="Times New Roman" w:hAnsi="Times New Roman" w:cs="Times New Roman"/>
          <w:sz w:val="28"/>
          <w:szCs w:val="28"/>
        </w:rPr>
        <w:t xml:space="preserve"> в колерном паспорте фасада.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4.36. Расположение, форма и крепление цветочных ящиков должны соответствовать принятому проекту и </w:t>
      </w:r>
      <w:proofErr w:type="gramStart"/>
      <w:r>
        <w:rPr>
          <w:rFonts w:ascii="Times New Roman" w:hAnsi="Times New Roman" w:cs="Times New Roman"/>
          <w:sz w:val="28"/>
          <w:szCs w:val="28"/>
        </w:rPr>
        <w:t>архитектурному решению</w:t>
      </w:r>
      <w:proofErr w:type="gramEnd"/>
      <w:r>
        <w:rPr>
          <w:rFonts w:ascii="Times New Roman" w:hAnsi="Times New Roman" w:cs="Times New Roman"/>
          <w:sz w:val="28"/>
          <w:szCs w:val="28"/>
        </w:rPr>
        <w:t xml:space="preserve"> здания.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4.37.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w:t>
      </w:r>
      <w:proofErr w:type="spellStart"/>
      <w:r>
        <w:rPr>
          <w:rFonts w:ascii="Times New Roman" w:hAnsi="Times New Roman" w:cs="Times New Roman"/>
          <w:sz w:val="28"/>
          <w:szCs w:val="28"/>
        </w:rPr>
        <w:t>пенополиуретана</w:t>
      </w:r>
      <w:proofErr w:type="spellEnd"/>
      <w:r>
        <w:rPr>
          <w:rFonts w:ascii="Times New Roman" w:hAnsi="Times New Roman" w:cs="Times New Roman"/>
          <w:sz w:val="28"/>
          <w:szCs w:val="28"/>
        </w:rPr>
        <w:t xml:space="preserve"> (поролона), которые подлежат замене не реже 1 раза в 5 лет.</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4.39.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4.40. Не допускается: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в стенах крупнопанельных и крупноблочных зданий расширять            и пробивать проемы;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балконов, эркеров и лоджий не по назначению, размещение на них громоздких и тяжелых вещей, их захламление и загрязнение.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самовольная установка козырьков, эркеров, балконов, лоджий и застройка меж балконного пространства.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4.41. Организация по обслуживанию жилищного фонда должна обеспечить:</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исправное состояние конструкций чердачного помещения, кровли и системы водоотвода;</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защиту от увлажнения конструкций от протечек кровли или инженерного оборудования;</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воздухообмен и температурно-влажностный режим, </w:t>
      </w:r>
      <w:proofErr w:type="gramStart"/>
      <w:r>
        <w:rPr>
          <w:rFonts w:ascii="Times New Roman" w:hAnsi="Times New Roman" w:cs="Times New Roman"/>
          <w:sz w:val="28"/>
          <w:szCs w:val="28"/>
        </w:rPr>
        <w:t>препятствующие</w:t>
      </w:r>
      <w:proofErr w:type="gramEnd"/>
      <w:r>
        <w:rPr>
          <w:rFonts w:ascii="Times New Roman" w:hAnsi="Times New Roman" w:cs="Times New Roman"/>
          <w:sz w:val="28"/>
          <w:szCs w:val="28"/>
        </w:rPr>
        <w:t xml:space="preserve"> конденсат образованию и переохлаждению чердачных перекрытий и покрытий;</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обеспечение проектной высоты вентиляционных устройств;</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чистоту чердачных помещений и освещенность;</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выполнение технических осмотров и профилактических работ в установленные сроки.</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4.42.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4.43. В процессе эксплуатации деревянных несущих конструкций необходимо подтягивать болты, хомуты и другие металлические крепления в </w:t>
      </w:r>
      <w:r>
        <w:rPr>
          <w:rFonts w:ascii="Times New Roman" w:hAnsi="Times New Roman" w:cs="Times New Roman"/>
          <w:sz w:val="28"/>
          <w:szCs w:val="28"/>
        </w:rPr>
        <w:lastRenderedPageBreak/>
        <w:t>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4.44.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4.45. На кровлях из рулонных или мастичных материалов следует устраивать защитные покрытия в соответствии с установленными требованиями.</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4.46.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4.47.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w:t>
      </w:r>
      <w:proofErr w:type="spellStart"/>
      <w:r>
        <w:rPr>
          <w:rFonts w:ascii="Times New Roman" w:hAnsi="Times New Roman" w:cs="Times New Roman"/>
          <w:sz w:val="28"/>
          <w:szCs w:val="28"/>
        </w:rPr>
        <w:t>молнизащиты</w:t>
      </w:r>
      <w:proofErr w:type="spellEnd"/>
      <w:r>
        <w:rPr>
          <w:rFonts w:ascii="Times New Roman" w:hAnsi="Times New Roman" w:cs="Times New Roman"/>
          <w:sz w:val="28"/>
          <w:szCs w:val="28"/>
        </w:rPr>
        <w:t xml:space="preserve"> должны быть до ремонта кровельного покрытия приведены в технически исправное состояние.</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4.48.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4.49.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4.50. Внутренние водостоки должны быть постоянно очищены от грязи, листьев, снега, наледей и т.д.</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Производить сметание листьев и мусора в желоба и воронки внутренних и наружных водостоков запрещается.</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4.51. Очистка кровли от мусора и грязи производится два раза в год: весной и осенью.</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Удаление наледей и сосулек - по мере необходимости.</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Очистку снега с полого скатных железобетонных крыш с внутренним водостоком необходимо </w:t>
      </w:r>
      <w:proofErr w:type="gramStart"/>
      <w:r>
        <w:rPr>
          <w:rFonts w:ascii="Times New Roman" w:hAnsi="Times New Roman" w:cs="Times New Roman"/>
          <w:sz w:val="28"/>
          <w:szCs w:val="28"/>
        </w:rPr>
        <w:t>производить</w:t>
      </w:r>
      <w:proofErr w:type="gramEnd"/>
      <w:r>
        <w:rPr>
          <w:rFonts w:ascii="Times New Roman" w:hAnsi="Times New Roman" w:cs="Times New Roman"/>
          <w:sz w:val="28"/>
          <w:szCs w:val="28"/>
        </w:rPr>
        <w:t xml:space="preserve"> только в случае протечек на отдельных участках.</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4.52.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4.53.При обслуживании крыш следует обеспечить:</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исправность системы водостока;</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водосточные трубы следует прокладывать вертикально;</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стояки внутреннего водостока, проходящие в чердачном помещении, следует утеплять;</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достаточность и исправность тепловой изоляции всех трубопроводов, стояков и запорной арматуры. 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4.54. Следует обеспечить достаточную высоту вентиляционных устройств. Для плоских кровель высота вентиляционной шахты должна быть 0,7 м выше крыши, парапета или др. выступающих элементов здания, высота канализационной вытяжной трубы должна быть выше края вентиляционной шахты на 0,15 м.</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4.55. </w:t>
      </w:r>
      <w:proofErr w:type="gramStart"/>
      <w:r>
        <w:rPr>
          <w:rFonts w:ascii="Times New Roman" w:hAnsi="Times New Roman" w:cs="Times New Roman"/>
          <w:sz w:val="28"/>
          <w:szCs w:val="28"/>
        </w:rPr>
        <w:t xml:space="preserve">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w:t>
      </w:r>
      <w:proofErr w:type="spellStart"/>
      <w:r>
        <w:rPr>
          <w:rFonts w:ascii="Times New Roman" w:hAnsi="Times New Roman" w:cs="Times New Roman"/>
          <w:sz w:val="28"/>
          <w:szCs w:val="28"/>
        </w:rPr>
        <w:t>опирание</w:t>
      </w:r>
      <w:proofErr w:type="spellEnd"/>
      <w:r>
        <w:rPr>
          <w:rFonts w:ascii="Times New Roman" w:hAnsi="Times New Roman" w:cs="Times New Roman"/>
          <w:sz w:val="28"/>
          <w:szCs w:val="28"/>
        </w:rPr>
        <w:t xml:space="preserve"> железобетонных коробов и ваз (с зелеными насаждениями на крыше) и исправлять их.</w:t>
      </w:r>
      <w:proofErr w:type="gramEnd"/>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4.56. Соединение канализационных стояков должно быть раструбами </w:t>
      </w:r>
      <w:proofErr w:type="spellStart"/>
      <w:r>
        <w:rPr>
          <w:rFonts w:ascii="Times New Roman" w:hAnsi="Times New Roman" w:cs="Times New Roman"/>
          <w:sz w:val="28"/>
          <w:szCs w:val="28"/>
        </w:rPr>
        <w:t>вверх</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олжно</w:t>
      </w:r>
      <w:proofErr w:type="spellEnd"/>
      <w:r>
        <w:rPr>
          <w:rFonts w:ascii="Times New Roman" w:hAnsi="Times New Roman" w:cs="Times New Roman"/>
          <w:sz w:val="28"/>
          <w:szCs w:val="28"/>
        </w:rPr>
        <w:t xml:space="preserve">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335ACF" w:rsidRDefault="00335ACF" w:rsidP="00335AC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4.57.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т.д.), устройствами и приспособлениями для перемещения инвалидов и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(пандусы, перила и пр.), урнами для мусора.</w:t>
      </w:r>
    </w:p>
    <w:p w:rsidR="00335ACF" w:rsidRDefault="00335ACF" w:rsidP="00335ACF">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335ACF" w:rsidRDefault="00335ACF" w:rsidP="00335ACF">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spellStart"/>
      <w:r>
        <w:rPr>
          <w:rFonts w:ascii="Times New Roman" w:hAnsi="Times New Roman" w:cs="Times New Roman"/>
          <w:sz w:val="28"/>
          <w:szCs w:val="28"/>
        </w:rPr>
        <w:t>отличающимисяот</w:t>
      </w:r>
      <w:proofErr w:type="spellEnd"/>
      <w:r>
        <w:rPr>
          <w:rFonts w:ascii="Times New Roman" w:hAnsi="Times New Roman" w:cs="Times New Roman"/>
          <w:sz w:val="28"/>
          <w:szCs w:val="28"/>
        </w:rPr>
        <w:t xml:space="preserve"> окружающих поверхностей текстурой и цветом.</w:t>
      </w:r>
    </w:p>
    <w:p w:rsidR="00335ACF" w:rsidRDefault="00335ACF" w:rsidP="00335ACF">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335ACF" w:rsidRDefault="00335ACF" w:rsidP="00335ACF">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4.58. При проектировании, эксплуатации входных групп, обновлении, изменении фасадов зданий, сооружений не допускается: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закрытие существующих декоративных, архитектурных и художественных элементов фасада элементами входной группы, новой отделкой и информационными стендами;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устройство опорных элементов (колонн, стоек и т.д.), препятствующих движению пешеходов;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размещение за пределами красных линий входных групп из легких конструкций более чем на 1,5 м;</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размещение входной группы в многоквартирном доме без получения согласия собственников помещений в многоквартирном доме;</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самовольное размещение входных групп нежилых помещений, расположенных в многоквартирных домах, без согласования с уполномоченным органом.</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5. Проектирование, размещение, содержание и восстановление</w:t>
      </w: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элементов благоустройства, в том числе после проведения</w:t>
      </w: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земляных работ</w:t>
      </w:r>
    </w:p>
    <w:p w:rsidR="00335ACF" w:rsidRDefault="00335ACF" w:rsidP="00335ACF">
      <w:pPr>
        <w:spacing w:line="240" w:lineRule="auto"/>
        <w:jc w:val="center"/>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5.1. Проектирование благоустройства и элементов благоустройства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осуществляется в соответствии с нормами градостроительного, земельного                    и гражданского законодательства, специальными нормами и правилами, государственными стандартами, Правилами землепользования и застройки, проектной документацией, утвержденной в установленном порядке.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5.2. Разработка и реализация проектов благоустройства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осуществляется уполномоченными органами администрации МО сельского поселения «село Куллар»</w:t>
      </w:r>
      <w:r>
        <w:rPr>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с учетом потребностей и запросов жителей сельского поселения Куллар  при их непосредственном участии на всех этапах создания концепции благоустройства. Проекты благоустройства могут предусматривать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разработке проектов благоустройства территории следует применять СП 42.13330.2016. «Градостроительство. Планировка и застройка городских и сельских поселений» в части общих требований                             к градостроительным и объемно-планировочным решениям территорий различного функционального назначения, а также благоустройству и инженерной подготовке территорий при строительстве новых, реконструкции и сносе существующих зданий и сооружений в соответствии с требованиями СП 48.13330.</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 xml:space="preserve">При разработке правил благоустройства территории муниципального образования органы местного самоуправления самостоятельно указывают в данном разделе правила проектирования, размещения, содержания и восстановления элементов благоустройства (детально расписать по пунктам по каждому элементу благоустройства, расположенному на территории муниципального образования) с учетом требований федерального законодательства и национальных стандартов применительно </w:t>
      </w:r>
      <w:proofErr w:type="gramStart"/>
      <w:r>
        <w:rPr>
          <w:rFonts w:ascii="Times New Roman" w:hAnsi="Times New Roman" w:cs="Times New Roman"/>
          <w:b/>
          <w:i/>
          <w:sz w:val="28"/>
          <w:szCs w:val="28"/>
        </w:rPr>
        <w:t>к</w:t>
      </w:r>
      <w:proofErr w:type="gramEnd"/>
      <w:r>
        <w:rPr>
          <w:rFonts w:ascii="Times New Roman" w:hAnsi="Times New Roman" w:cs="Times New Roman"/>
          <w:b/>
          <w:i/>
          <w:sz w:val="28"/>
          <w:szCs w:val="28"/>
        </w:rPr>
        <w:t>:</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lastRenderedPageBreak/>
        <w:t xml:space="preserve">-видам покрытий </w:t>
      </w:r>
      <w:r>
        <w:rPr>
          <w:rFonts w:ascii="Times New Roman" w:hAnsi="Times New Roman" w:cs="Times New Roman"/>
          <w:sz w:val="28"/>
          <w:szCs w:val="28"/>
        </w:rPr>
        <w:t xml:space="preserve">с учетом СП 82.13330.2016. «Благоустройство территории.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lang w:val="en-US"/>
        </w:rPr>
        <w:t>III</w:t>
      </w:r>
      <w:r>
        <w:rPr>
          <w:rFonts w:ascii="Times New Roman" w:hAnsi="Times New Roman" w:cs="Times New Roman"/>
          <w:sz w:val="28"/>
          <w:szCs w:val="28"/>
        </w:rPr>
        <w:t>-10-75. Виды и конструкции дорожного покрытия проектируются с учетом категории улицы и обеспечением безопасности движения;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t xml:space="preserve">-видам осветительных установок, применяемых при освещении объектов благоустройства </w:t>
      </w:r>
      <w:r>
        <w:rPr>
          <w:rFonts w:ascii="Times New Roman" w:hAnsi="Times New Roman" w:cs="Times New Roman"/>
          <w:sz w:val="28"/>
          <w:szCs w:val="28"/>
        </w:rPr>
        <w:t>с учетом СП 323.1325800.2017. «Территории селитебные. Правила проектирования наружного освещения»;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t xml:space="preserve">-элементам озеленения </w:t>
      </w:r>
      <w:r>
        <w:rPr>
          <w:rFonts w:ascii="Times New Roman" w:hAnsi="Times New Roman" w:cs="Times New Roman"/>
          <w:sz w:val="28"/>
          <w:szCs w:val="28"/>
        </w:rPr>
        <w:t>в соответствии с зонированием территории муниципального образования, утвержденной градостроительной документацией (Правила землепользования и застройки муниципального образования, проекты планировки территории и др.).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roofErr w:type="gramStart"/>
      <w:r>
        <w:rPr>
          <w:rFonts w:ascii="Times New Roman" w:hAnsi="Times New Roman" w:cs="Times New Roman"/>
          <w:sz w:val="28"/>
          <w:szCs w:val="28"/>
        </w:rPr>
        <w:t>.;</w:t>
      </w:r>
      <w:proofErr w:type="gramEnd"/>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 к размещению малых архитектурных форм на территориях общего пользования,</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 водным устройствам,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t>- инженерным коммуникациям (</w:t>
      </w:r>
      <w:proofErr w:type="spellStart"/>
      <w:r>
        <w:rPr>
          <w:rFonts w:ascii="Times New Roman" w:hAnsi="Times New Roman" w:cs="Times New Roman"/>
          <w:b/>
          <w:i/>
          <w:sz w:val="28"/>
          <w:szCs w:val="28"/>
        </w:rPr>
        <w:t>ЛЭПы</w:t>
      </w:r>
      <w:proofErr w:type="spellEnd"/>
      <w:r>
        <w:rPr>
          <w:rFonts w:ascii="Times New Roman" w:hAnsi="Times New Roman" w:cs="Times New Roman"/>
          <w:b/>
          <w:i/>
          <w:sz w:val="28"/>
          <w:szCs w:val="28"/>
        </w:rPr>
        <w:t>, газопроводы, нефтепроводы, водоводы, канализация, теплотрассы, связь и др</w:t>
      </w:r>
      <w:proofErr w:type="gramStart"/>
      <w:r>
        <w:rPr>
          <w:rFonts w:ascii="Times New Roman" w:hAnsi="Times New Roman" w:cs="Times New Roman"/>
          <w:b/>
          <w:i/>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 xml:space="preserve"> учетом  СП 59.13330.2012,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2.05.02, ГОСТ Р 52289, ГОСТ Р 52290-2004</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 спортивным сооружениям,</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-некапитальным нестационарным сооружениям,</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-остановочным пунктам и размещению ограждений остановочных площадок,</w:t>
      </w:r>
    </w:p>
    <w:p w:rsidR="00335ACF" w:rsidRDefault="00335ACF" w:rsidP="00335A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
          <w:i/>
          <w:sz w:val="28"/>
          <w:szCs w:val="28"/>
        </w:rPr>
        <w:t>- ограждениям</w:t>
      </w:r>
      <w:r>
        <w:rPr>
          <w:rFonts w:ascii="Times New Roman" w:hAnsi="Times New Roman" w:cs="Times New Roman"/>
          <w:sz w:val="28"/>
          <w:szCs w:val="28"/>
        </w:rPr>
        <w:t xml:space="preserve"> (проектирование ограждений следует производить            в зависимости от их местоположения и назначения согласно </w:t>
      </w:r>
      <w:proofErr w:type="spellStart"/>
      <w:r>
        <w:rPr>
          <w:rFonts w:ascii="Times New Roman" w:hAnsi="Times New Roman" w:cs="Times New Roman"/>
          <w:sz w:val="28"/>
          <w:szCs w:val="28"/>
        </w:rPr>
        <w:t>ГОСТам</w:t>
      </w:r>
      <w:proofErr w:type="spellEnd"/>
      <w:r>
        <w:rPr>
          <w:rFonts w:ascii="Times New Roman" w:hAnsi="Times New Roman" w:cs="Times New Roman"/>
          <w:sz w:val="28"/>
          <w:szCs w:val="28"/>
        </w:rPr>
        <w:t>, каталогам сертифицированных изделий, проектам индивидуального проектирования),</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 объектам коммунально-бытового оборудования,</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 контейнерным площадкам.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5.3. При разработке проектов благоустройства территории следует применять соблюдать требования законодательства по охране объектов культурного наследия (памятников истории и культуры).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5.4. В градостроительной документации необходимо устанавливать зоны охраны объектов культурного наследия (охранные зоны, зоны регулирования застройки, зоны охраняемого природного ландшафта), </w:t>
      </w:r>
      <w:r>
        <w:rPr>
          <w:rFonts w:ascii="Times New Roman" w:hAnsi="Times New Roman" w:cs="Times New Roman"/>
          <w:sz w:val="28"/>
          <w:szCs w:val="28"/>
        </w:rPr>
        <w:lastRenderedPageBreak/>
        <w:t>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законодательством.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5.5.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5.6. При планировке территории запрещается предусматривать снос, перемещения и другие изменения состояния объектов культурного наследия без соответствующего разрешения уполномоченного органа. В исключительных случаях предложения по изменению состояния памятников следует представлять в соответствии с действующим законодательством.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5.7. В комплексных проектах реконструкции необходимо предусматривать мероприятия по сохранению ценной исторической и природной среды, не допуская изменения или искажения условий восприятия ландшафта поселений, ценных панорам, а также отдельных объектов культурного наследия и природных ландшафтов.</w:t>
      </w:r>
    </w:p>
    <w:p w:rsidR="00335ACF" w:rsidRDefault="00335ACF" w:rsidP="00335ACF">
      <w:pPr>
        <w:spacing w:line="240" w:lineRule="auto"/>
        <w:ind w:firstLine="708"/>
        <w:jc w:val="both"/>
        <w:rPr>
          <w:rFonts w:ascii="Times New Roman" w:hAnsi="Times New Roman" w:cs="Times New Roman"/>
          <w:sz w:val="28"/>
          <w:szCs w:val="28"/>
        </w:rPr>
      </w:pP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6. Организация освещения территории муниципального</w:t>
      </w: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образования, включая архитектурную подсветку</w:t>
      </w: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зданий, строений, сооружений</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6.1.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применяются следующие виды освещения: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основное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станавливается на территории общественного назначения, включая улицы, дороги, площади, пешеходные тротуары, мосты, путепроводы, территории рекреационного назначения, территории жилого назначения, в том числе жилых микрорайонов, жилых домов, территории организаций;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дополнительное – освещение вблизи транспортных пересечений, в местах пересечения путей движения транспорта и пешеходов, на остановках общественного транспорта, в затененных местах и др.;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декоративное освещение – архитектурная подсветка фасадов зданий, подсветка малых архитектурных форм и других элементов благоустройства (мощение, зеленые насаждения, рекламные конструкции и пр.).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6.2. При размещении элементов освещения следует использовать </w:t>
      </w:r>
      <w:proofErr w:type="spellStart"/>
      <w:r>
        <w:rPr>
          <w:rFonts w:ascii="Times New Roman" w:hAnsi="Times New Roman" w:cs="Times New Roman"/>
          <w:sz w:val="28"/>
          <w:szCs w:val="28"/>
        </w:rPr>
        <w:t>энергоэффективные</w:t>
      </w:r>
      <w:proofErr w:type="spellEnd"/>
      <w:r>
        <w:rPr>
          <w:rFonts w:ascii="Times New Roman" w:hAnsi="Times New Roman" w:cs="Times New Roman"/>
          <w:sz w:val="28"/>
          <w:szCs w:val="28"/>
        </w:rPr>
        <w:t xml:space="preserve">  светильники, не загрязняющие атмосферу (в том числе с электроснабжением от солнечных батарей).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6.3. Нормы естественного, искусственного и совмещенного освещения зданий и сооружений, а также нормы искусственного освещения селитебных территорий, площадок предприятий и мест производства работ вне зданий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 xml:space="preserve">определяются в соответствии со сводом правил СП 52.13330.2016. «Естественное и искусственное освещение.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23-05-95».</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6.4.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еталлические опоры, кронштейны и другие элементы устройств наружного освещения должны содержаться в чистоте, поддерживаться в исправном состоянии, окрашиваться собственниками (владельцами, пользователями) по мере необходимости, но не реже одного раза в три года.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6.5. Включение и отключение устройств наружного освещения подъездов жилых домов, указателей наименования улиц и номеров домов, а также систем архитектурной подсветки, средств наружной информации производятся в режиме работы наружного освещения улиц.</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Включение освещения осуществляется согласно Инструкции по проектированию наружного освещения городов, поселков и сельских населенных пунктов (СН 541-82).</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6.6. 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6.7. 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и устанавливаться в соответствии с Правилами устройства электроустановок.</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Опоры сетей наружного освещения не должны иметь отклонение от вертикали более 5 градусов. Размещение осветительных приборов на опорах </w:t>
      </w:r>
      <w:r>
        <w:rPr>
          <w:rFonts w:ascii="Times New Roman" w:hAnsi="Times New Roman" w:cs="Times New Roman"/>
          <w:sz w:val="28"/>
          <w:szCs w:val="28"/>
        </w:rPr>
        <w:lastRenderedPageBreak/>
        <w:t xml:space="preserve">следует принимать с учетом требований СП 52.13330.2016 «Естественное и искусственное освещение.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23-05-95» и СП 323.1325800.2017. «Территории селитебные. Правила проектирования наружного освещения».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6.8.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обеспечивает собственник (владелец) данных опор.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6.9.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не допускается: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самовольное подсоединение и подключение проводов и кабелей к сетям и устройствам наружного освещения, а также различных растяжек, подвесов, провесов проводов и кабелей.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6.10.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обеспечивают:</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надлежащее освещение объектов благоустройства, расположенных     на территории администрации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надлежащее состояние опор и светильников, осветительных установок, при их нарушении или повреждении производят своевременный ремонт;</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включение и отключение освещения в соответствии с установленным порядком;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соблюдение правил установки, содержания, размещения и эксплуатации наружного освещения и оформления;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своевременную замену фонарей наружного освещения.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6.11. Уборку территорий вокруг мачт и опор наружного освещения и контактной сети общественного транспорта, расположенных на тротуарах, обеспечивают лица, ответственные за уборку тротуаров.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6.12. Уборку территорий, прилегающих к трансформаторным и распределительным подстанциям, другим инженерным сооружениям, </w:t>
      </w:r>
      <w:r>
        <w:rPr>
          <w:rFonts w:ascii="Times New Roman" w:hAnsi="Times New Roman" w:cs="Times New Roman"/>
          <w:sz w:val="28"/>
          <w:szCs w:val="28"/>
        </w:rPr>
        <w:lastRenderedPageBreak/>
        <w:t>работающим в автоматическом режиме (без обслуживающего персонала), обеспечивают владельцы территорий, на которых находятся данные объекты.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6.13. Строительство, эксплуатация, текущий и капитальный ремонт сетей наружного освещения улиц, дорог, площадей, мостов, путепроводов, скверов, парков, рекреационных и прочих общественных территорий осуществляются специализированными организациями в соответствии с техническими требованиями, установленными законодательством, в том числе с учетом СН 541-82 и СП 52.13330.2016.</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6.14. Техническое обслуживание, капитальный ремонт, реконструкция сетей уличного освещения производится предприятием (организацией), осуществляющим обслуживание сетей.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6.15. Вывоз поврежденных, сбитых, демонтированных опор установок уличного освещения осуществляется собственниками либо эксплуатирующими опоры организациями: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на основных магистралях - незамедлительно;</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на остальных территориях, а также демонтируемые опоры - в течение суток с момента обнаружения.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6.16. Юридические лица и индивидуальные предприниматели, эксплуатирующие информационные конструкции с внутренним и внешним подсветом, витринное освещение, иное электронно-световое оборудование, обязаны обеспечить своевременную замену перегоревших </w:t>
      </w:r>
      <w:proofErr w:type="spellStart"/>
      <w:r>
        <w:rPr>
          <w:rFonts w:ascii="Times New Roman" w:hAnsi="Times New Roman" w:cs="Times New Roman"/>
          <w:sz w:val="28"/>
          <w:szCs w:val="28"/>
        </w:rPr>
        <w:t>газосветовых</w:t>
      </w:r>
      <w:proofErr w:type="spellEnd"/>
      <w:r>
        <w:rPr>
          <w:rFonts w:ascii="Times New Roman" w:hAnsi="Times New Roman" w:cs="Times New Roman"/>
          <w:sz w:val="28"/>
          <w:szCs w:val="28"/>
        </w:rPr>
        <w:t xml:space="preserve"> трубок и электроламп.</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7. Организация озеленения территории муниципального</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образования, включая порядок создания, содержания,</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восстановления и </w:t>
      </w:r>
      <w:proofErr w:type="gramStart"/>
      <w:r>
        <w:rPr>
          <w:rFonts w:ascii="Times New Roman" w:hAnsi="Times New Roman" w:cs="Times New Roman"/>
          <w:b/>
          <w:bCs/>
          <w:sz w:val="28"/>
          <w:szCs w:val="28"/>
        </w:rPr>
        <w:t>охраны</w:t>
      </w:r>
      <w:proofErr w:type="gramEnd"/>
      <w:r>
        <w:rPr>
          <w:rFonts w:ascii="Times New Roman" w:hAnsi="Times New Roman" w:cs="Times New Roman"/>
          <w:b/>
          <w:bCs/>
          <w:sz w:val="28"/>
          <w:szCs w:val="28"/>
        </w:rPr>
        <w:t xml:space="preserve"> расположенных в границах населенных</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пунктов газонов, цветников и иных территорий занятых</w:t>
      </w: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травянистыми растениями</w:t>
      </w:r>
    </w:p>
    <w:p w:rsidR="00335ACF" w:rsidRDefault="00335ACF" w:rsidP="00335ACF">
      <w:pPr>
        <w:spacing w:line="240" w:lineRule="auto"/>
        <w:jc w:val="both"/>
        <w:rPr>
          <w:rFonts w:ascii="Times New Roman" w:hAnsi="Times New Roman" w:cs="Times New Roman"/>
          <w:b/>
          <w:bCs/>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7.1. Содержание объектов озеленения включает в себя комплекс работ по уходу за зелеными насаждениями и элементами благоустройства озелененных территорий, направленных на обеспечение и повышение комфортности условий проживания граждан, поддержанию и улучшению санитарного и эстетического состояния территории администрации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7.2. Содержание и уход за элементами озеленения и благоустройства осуществляют:</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1) в границах предоставленного земельного участка - собственники или иные правообладатели земельного участка;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335ACF" w:rsidRDefault="00335ACF" w:rsidP="00335ACF">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Pr>
          <w:rFonts w:ascii="Times New Roman" w:hAnsi="Times New Roman" w:cs="Times New Roman"/>
          <w:sz w:val="28"/>
          <w:szCs w:val="28"/>
        </w:rPr>
        <w:t>водоохранные</w:t>
      </w:r>
      <w:proofErr w:type="spellEnd"/>
      <w:r>
        <w:rPr>
          <w:rFonts w:ascii="Times New Roman" w:hAnsi="Times New Roman" w:cs="Times New Roman"/>
          <w:sz w:val="28"/>
          <w:szCs w:val="28"/>
        </w:rPr>
        <w:t xml:space="preserve"> зоны, кладбища, питомники) - владельцы данных объектов;</w:t>
      </w:r>
      <w:proofErr w:type="gramEnd"/>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4) в границах придомовых территорий - собственники жилых помещений в многоквартирных домах или управляющие организации;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 в охранных зонах наземных коммуникаций, в том числе электрических сетей, сетей освещения, радиолиний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редприятия, учреждения, организации независимо от форм собственности и ведомственной принадлежности, на балансе которых имеются объекты производственного назначения.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7.3. Озеленение территории выполняется после очистки земельного участка от остатков строительных материалов, мусора, после прокладки подземных коммуникаций и сооружений, прокладки дорог, проездов, тротуаров, устройства площадок и оград.</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7.4. При проведении работ по благоустройству территории необходимо сохранять максимальное количество существующих зеленых насаждений.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7.5. Пересадка или вырубка деревьев и кустарников, в том числе сухостойных и больных, без соответствующего разрешения не допускается.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7.6.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     По   факту    каждого    случая   сноса   зеленых     насаждений   в аварийной ситуации составляется акт,  направляемый  в  орган  местного  самоуправления,  для   принятия   решения   о   признании   факта   сноса   </w:t>
      </w:r>
      <w:proofErr w:type="gramStart"/>
      <w:r>
        <w:rPr>
          <w:rFonts w:ascii="Times New Roman" w:hAnsi="Times New Roman" w:cs="Times New Roman"/>
          <w:sz w:val="28"/>
          <w:szCs w:val="28"/>
        </w:rPr>
        <w:t>вынужденным</w:t>
      </w:r>
      <w:proofErr w:type="gramEnd"/>
      <w:r>
        <w:rPr>
          <w:rFonts w:ascii="Times New Roman" w:hAnsi="Times New Roman" w:cs="Times New Roman"/>
          <w:sz w:val="28"/>
          <w:szCs w:val="28"/>
        </w:rPr>
        <w:t xml:space="preserve">   или   незаконным.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7.7.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7.8.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7.9. На территории </w:t>
      </w:r>
      <w:r>
        <w:rPr>
          <w:rFonts w:ascii="Times New Roman" w:hAnsi="Times New Roman" w:cs="Times New Roman"/>
          <w:bCs/>
          <w:sz w:val="28"/>
          <w:szCs w:val="28"/>
        </w:rPr>
        <w:t>администрации</w:t>
      </w:r>
      <w:r>
        <w:rPr>
          <w:rFonts w:ascii="Times New Roman" w:hAnsi="Times New Roman" w:cs="Times New Roman"/>
          <w:sz w:val="28"/>
          <w:szCs w:val="28"/>
        </w:rPr>
        <w:t xml:space="preserve"> МО сельского поселения «село Куллар»</w:t>
      </w:r>
      <w:r>
        <w:rPr>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необходимо предусматривать непрерывную систему озелененных территорий и других открытых пространств в увязке                  с природным каркасом согласно СП 42.13330.2016 «Градостроительство. Планировка и застройка городских и сельских поселений» (п. 9.3).</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7.10. Собственники      (правообладатели)      территорий      (участков)      с зелеными  насаждениями обязаны: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обеспечить сохранность и квалифицированный уход за зелеными насаждениями, сохранность и целостность газонов;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допускать складирования на зеленые насаждения мусора, строительных материалов, изделий, конструкций;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производить комплексный уход за газонами, систематический покос газонов и иной травянистой растительности на территории муниципального образования, прилегающей   к объектам. Скошенная трава должна быть убрана в течение 3 суток с момента окончания производства работ по скашиванию.</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в летнее время года в сухую погоду осуществлять полив газонов, цветников, деревьев и кустарников;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производить новую посадку и пересадку деревьев и кустарников, а также изменение планировки газонов, малых архитектурных форм, установке уличной мебели только по проектам, согласованным в установленном порядке.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7.11. На озелененных территориях запрещается: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складировать любые материалы;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применять чистый торф в качестве растительного грунта;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устраивать свалки мусора, снега и льда, за исключением чистого снега, полученного от расчистки садово-парковых дорожек;</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сбрасывать снег с крыш на участки, занятые насаждениями, без принятия мер, обеспечивающих сохранность деревьев и кустарников;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посыпать химическими препаратами тротуары, проезжие и прогулочные дороги и иные покрытия, не разрешенные к применению;</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сбрасывать смет и другие загрязнения на газоны;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ходить, сидеть и лежать на газонах (исключая луговые), устраивать игры;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разжигать костры и нарушать правила противопожарной охраны;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Pr>
          <w:rFonts w:ascii="Times New Roman" w:hAnsi="Times New Roman" w:cs="Times New Roman"/>
          <w:sz w:val="28"/>
          <w:szCs w:val="28"/>
        </w:rPr>
        <w:t>электрогирлянды</w:t>
      </w:r>
      <w:proofErr w:type="spellEnd"/>
      <w:r>
        <w:rPr>
          <w:rFonts w:ascii="Times New Roman" w:hAnsi="Times New Roman" w:cs="Times New Roman"/>
          <w:sz w:val="28"/>
          <w:szCs w:val="28"/>
        </w:rPr>
        <w:t xml:space="preserve"> из лампочек, флажковые гирлянды, колючую проволоку и другие ограждения, которые могут повредить деревьям;</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делать надрезы на деревьях, надписи и наносить другие механические повреждения;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проводить разрытия для прокладки инженерных коммуникаций без согласования в установленном порядке;</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7.12. Новые посадки, в том числе деревья на придомовых территориях, следует проводить по проектам в установленном порядке в соответствии        с Правилами создания, охраны и содержания зеленых насаждений в городах Российской Федерации, утвержденных Приказом Госстроя Российской Федерации от 15 декабря 1999 года № 153.</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7.13. При выборе и установке малых архитектурных форм (далее – МАФ) учитывается: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соответствие материалов и конструкции МАФ климату и назначению МАФ;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-антивандальная   защищенность от разрушения, оклейки, нанесения   надписей   и изображений;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-возможность ремонта или замены деталей МАФ;</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-защита от образования наледи и снежных заносов, обеспечение стока воды;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-удобство обслуживания, а также механизированной и ручной очистки территории рядом с МАФ и под конструкцией;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-эргономичность конструкций (высоту и наклон спинки, высоту урн и прочее);</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-расцветку, в целях сохранения стилистического единства;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-безопасность для потенциальных пользователей;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-стилистическое сочетание с другими МАФ и окружающей архитектурой;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-соответствие характеристикам зоны расположения (</w:t>
      </w:r>
      <w:proofErr w:type="gramStart"/>
      <w:r>
        <w:rPr>
          <w:rFonts w:ascii="Times New Roman" w:hAnsi="Times New Roman" w:cs="Times New Roman"/>
          <w:sz w:val="28"/>
          <w:szCs w:val="28"/>
        </w:rPr>
        <w:t>утилитарный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минималистический</w:t>
      </w:r>
      <w:proofErr w:type="spellEnd"/>
      <w:r>
        <w:rPr>
          <w:rFonts w:ascii="Times New Roman" w:hAnsi="Times New Roman" w:cs="Times New Roman"/>
          <w:sz w:val="28"/>
          <w:szCs w:val="28"/>
        </w:rPr>
        <w:t>);</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-расположение, не создающее препятствий для    пешеходов;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-компактная установка на минимальной площади в местах большого скопления людей;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-устойчивость конструкции;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-надежная   фиксация   или   обеспечение   возможности   перемещения   в   зависимости   от условий расположения;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-наличие в каждой конкретной зоне МАФ рекомендуемых типов для такой зоны.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7.14. Общие требования к установке уличной мебели и (скамейки, столы):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-размещение уличной мебели разрешается с учетом планировки объекта благоустройства и ее функционального назначения;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внешний вид и цвет уличной мебели выполняется в соответствии                  с ее функциональным назначением и со стилистикой окружающих архитектурных объектов и элементов благоустройства;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запрещается размещение уличной мебели, препятствующее свободному проходу и проезду;</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скамей осуществляется на твердые виды покрытия или фундамент.  В зонах отдыха, лесопарках, на детских площадках допускается установка скамей на мягкие виды покрытий.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7.15. Ящики для цветов устанавливаются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7.16. Озеленение придомовых территорий осуществляется                       в соответствии с Правилами и нормами технической эксплуатации жилищного фонда, утвержденными Постановлением Госстроя Российской Федерации от 27 сентября 2003 года № 170.</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 Размещение информации на территории </w:t>
      </w:r>
      <w:proofErr w:type="gramStart"/>
      <w:r>
        <w:rPr>
          <w:rFonts w:ascii="Times New Roman" w:hAnsi="Times New Roman" w:cs="Times New Roman"/>
          <w:b/>
          <w:bCs/>
          <w:sz w:val="28"/>
          <w:szCs w:val="28"/>
        </w:rPr>
        <w:t>муниципального</w:t>
      </w:r>
      <w:proofErr w:type="gramEnd"/>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образования, в том числе установки указателей</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наименованиями улиц и номерами домов, вывесок</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8.1. Установка информационных конструкций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 xml:space="preserve">осуществляется                    по согласованию с уполномоченным органом в сфере архитектуры                  и градостроительства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8.2. Информационная конструкция является средством размещения информации, выполненная в форме различных сооружений, технических приспособлений, художественных элементов и др. носителей информации, за исключением рекламных конструкций.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8.3. Установка информационных конструкций без согласования             с администрацией МО сельского поселения «село Куллар»</w:t>
      </w:r>
      <w:r>
        <w:rPr>
          <w:szCs w:val="28"/>
        </w:rPr>
        <w:t xml:space="preserve"> </w:t>
      </w:r>
      <w:r>
        <w:rPr>
          <w:rFonts w:ascii="Times New Roman" w:hAnsi="Times New Roman" w:cs="Times New Roman"/>
          <w:sz w:val="28"/>
          <w:szCs w:val="28"/>
        </w:rPr>
        <w:t>запрещается.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8.4. Общие требования к информационным конструкциям, размещаемым в населенном пункте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-безопасность для потенциальных пользователей;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-надежная   фиксация и устойчивость конструкции;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установка в соответствии с требованиями технических регламентов, строительных норм и правил, правил пожарной безопасности;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соответствие требованиями размещения информационных конструкций, в том числе на внешних поверхностях зданий, строений, сооружений;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сохранение внешнего архитектурно-художественного облика             и стилистики объекта, на котором они размещаются.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8.5. К информационным конструкциям относятся установки, содержащие следующую информацию:</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о наименовании улиц, номеров объектов адресации;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об объектах инфраструктуры, достопримечательностях, музеях, архитектурных ансамблях, садово-парковых комплексах, отдельных зданиях и сооружениях, не являющихся коммерческими предприятиями;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-информационные указатели ориентирования в населенном пункте, навигационные схемы, обязательные указатели расписания движения пассажирского транспорта, конструкции с общественно полезной информацией;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о проведении строительных, дорожных, аварийных и других работах, размещаемые в целях безопасности населения;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w:t>
      </w:r>
      <w:proofErr w:type="gramStart"/>
      <w:r>
        <w:rPr>
          <w:rFonts w:ascii="Times New Roman" w:hAnsi="Times New Roman" w:cs="Times New Roman"/>
          <w:sz w:val="28"/>
          <w:szCs w:val="28"/>
        </w:rPr>
        <w:t>содержащую</w:t>
      </w:r>
      <w:proofErr w:type="gramEnd"/>
      <w:r>
        <w:rPr>
          <w:rFonts w:ascii="Times New Roman" w:hAnsi="Times New Roman" w:cs="Times New Roman"/>
          <w:sz w:val="28"/>
          <w:szCs w:val="28"/>
        </w:rPr>
        <w:t xml:space="preserve"> сведения рекламного характера, предназначенную исключительно для информирования населения и гостей о предстоящих событиях и мероприятиях муниципального образования;</w:t>
      </w:r>
    </w:p>
    <w:p w:rsidR="00335ACF" w:rsidRDefault="00335ACF" w:rsidP="00335ACF">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w:t>
      </w:r>
      <w:proofErr w:type="gramEnd"/>
      <w:r>
        <w:rPr>
          <w:rFonts w:ascii="Times New Roman" w:hAnsi="Times New Roman" w:cs="Times New Roman"/>
          <w:sz w:val="28"/>
          <w:szCs w:val="28"/>
        </w:rPr>
        <w:t>,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а также о режиме ее работы;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доски объявлений, установленные на элементах общего имущества многоквартирного дома и иных предназначенных для этого местах, в том числе на земельных участках.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8.6. Фасады зданий, сооружений должны быть оборудованы указателями с наименованиями улицы, переулка, площади и пр. в соответствии с проектом, утвержденным администрацией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8.7. Унифицированные требования к типам и видам указателей наименования улиц и номеров домов устанавливаются муниципальными правовыми актами.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t>При разработке правил благоустройства территории муниципального образования органы местного самоуправления самостоятельно указывают в данном разделе требования к типам и видам указателей наименования улиц и номеров домов (детально расписать по пунктам с учетом требований национальных стандартов)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8.8. Указатели необходимо содержать в чистоте и в исправном состоянии.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8.9. Допускается размещение контактной информации на рекламных конструкциях.</w:t>
      </w:r>
    </w:p>
    <w:p w:rsidR="00335ACF" w:rsidRDefault="00335ACF" w:rsidP="00335ACF">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8.10. Установка рекламы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осуществляется в соответствии с Федеральным законом от 13 марта 2006года №38-ФЗ «О рекламе», Правилами размещения рекламных конструкций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утвержденными администрацией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8.11. Самовольное установление наружной рекламы, визуальной информации запрещается.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8.12. Запрещается размещать на зданиях вывески и рекламу, перекрывающие архитектурные элементы зданий (оконные проёмы, колонны, орнамент и прочие). </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9. Размещение и содержание детских и спортивных площадок,</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площадок для выгула животных, парковок (парковочных мест),</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малых архитектурных форм</w:t>
      </w:r>
    </w:p>
    <w:p w:rsidR="00335ACF" w:rsidRDefault="00335ACF" w:rsidP="00335ACF">
      <w:pPr>
        <w:spacing w:line="240" w:lineRule="auto"/>
        <w:jc w:val="center"/>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 Селитебные территории населенного пункта </w:t>
      </w:r>
      <w:r>
        <w:rPr>
          <w:rFonts w:ascii="Times New Roman" w:hAnsi="Times New Roman" w:cs="Times New Roman"/>
          <w:bCs/>
          <w:sz w:val="28"/>
          <w:szCs w:val="28"/>
        </w:rPr>
        <w:t xml:space="preserve">Куллар </w:t>
      </w:r>
      <w:r>
        <w:rPr>
          <w:rFonts w:ascii="Times New Roman" w:hAnsi="Times New Roman" w:cs="Times New Roman"/>
          <w:sz w:val="28"/>
          <w:szCs w:val="28"/>
        </w:rPr>
        <w:t>должны иметь:</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площадки для отдыха;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площадки для выгула животных,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парковки (парковочных мест).</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9.2. 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федерального законодательства, градостроительным и санитарным нормам и правилам.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9.3. Размещаемое на площадках оборудование должно быть исправным, устойчиво закрепленным, без шероховатостей, водостойким, обеспечивающим безопасность при его эксплуатации.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9.4. Материалы, применяемые для оборудования детских игровых           и спортивных площадок, площадок для отдыха детей и взрослых, не должны: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оказывать вредное воздействие на здоровье ребенка и окружающую среду в процессе эксплуатации;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вызывать термический ожог при контакте с кожей ребенка в климатических зонах с очень высокими или очень низкими температурами;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-содержать легковоспламеняющихся материалов.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9.5. Детские площадки должны отвечать требованиям, установленным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 утвержденным Приказом </w:t>
      </w:r>
      <w:proofErr w:type="spellStart"/>
      <w:r>
        <w:rPr>
          <w:rFonts w:ascii="Times New Roman" w:hAnsi="Times New Roman" w:cs="Times New Roman"/>
          <w:sz w:val="28"/>
          <w:szCs w:val="28"/>
        </w:rPr>
        <w:t>Росстандарта</w:t>
      </w:r>
      <w:proofErr w:type="spellEnd"/>
      <w:r>
        <w:rPr>
          <w:rFonts w:ascii="Times New Roman" w:hAnsi="Times New Roman" w:cs="Times New Roman"/>
          <w:sz w:val="28"/>
          <w:szCs w:val="28"/>
        </w:rPr>
        <w:t xml:space="preserve"> от 23 ноября 2012 года № 1148-ст</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тандарт устанавливает общие требования к безопасности конструкции и методам </w:t>
      </w:r>
      <w:r>
        <w:rPr>
          <w:rFonts w:ascii="Times New Roman" w:hAnsi="Times New Roman" w:cs="Times New Roman"/>
          <w:sz w:val="28"/>
          <w:szCs w:val="28"/>
        </w:rPr>
        <w:lastRenderedPageBreak/>
        <w:t>испытаний оборудования и покрытий детских игровых площадок и распространяется на оборудование детских игровых площадок (далее - оборудование) и покрытия детских игровых площадок (далее - покрытие), предназначенные для индивидуального и коллективного пользования.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9.6.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9.7. Ответственность за содержание детских площадок и обеспечение безопасности на них возлагается на лиц, осуществляющих их эксплуатацию.</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9.8. Спортивные площадки должны отвечать требованиям, установленным Национальным стандартом Российской Федерации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55677-2013. «Оборудование детских спортивных площадок. Безопасность конструкции и методы испытаний. Общие требования» с учетом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55678-2013, ГОСТ Р 55679-2013.</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9.9.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335ACF" w:rsidRDefault="00335ACF" w:rsidP="00335ACF">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9.10. Площадки для отдыха жителей села Куллар следует проектировать из расчета 0,1 - 0,2 кв. м на        одного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Площадки, предназначенные для тихого отдыха и настольных игр взрослого населения, находящиеся на участках жилой застройки, рекомендуется размещать на озелененных территориях группы домов и микрорайона, в парках и лесопарках.</w:t>
      </w:r>
    </w:p>
    <w:p w:rsidR="00335ACF" w:rsidRDefault="00335ACF" w:rsidP="00335ACF">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9.11. При размещении площадок для отдыха рекомендуется применять </w:t>
      </w:r>
      <w:proofErr w:type="spellStart"/>
      <w:r>
        <w:rPr>
          <w:rFonts w:ascii="Times New Roman" w:hAnsi="Times New Roman" w:cs="Times New Roman"/>
          <w:sz w:val="28"/>
          <w:szCs w:val="28"/>
        </w:rPr>
        <w:t>периметральное</w:t>
      </w:r>
      <w:proofErr w:type="spellEnd"/>
      <w:r>
        <w:rPr>
          <w:rFonts w:ascii="Times New Roman" w:hAnsi="Times New Roman" w:cs="Times New Roman"/>
          <w:sz w:val="28"/>
          <w:szCs w:val="28"/>
        </w:rPr>
        <w:t xml:space="preserve"> озеленение, одиночные посадки деревьев и кустарников, цветники, вертикальное и мобильное озеленение. Площадки - лужайки должны быть окружены группами деревьев и кустарников, покрытие состоять из устойчивых к </w:t>
      </w:r>
      <w:proofErr w:type="spellStart"/>
      <w:r>
        <w:rPr>
          <w:rFonts w:ascii="Times New Roman" w:hAnsi="Times New Roman" w:cs="Times New Roman"/>
          <w:sz w:val="28"/>
          <w:szCs w:val="28"/>
        </w:rPr>
        <w:t>вытаптыванию</w:t>
      </w:r>
      <w:proofErr w:type="spellEnd"/>
      <w:r>
        <w:rPr>
          <w:rFonts w:ascii="Times New Roman" w:hAnsi="Times New Roman" w:cs="Times New Roman"/>
          <w:sz w:val="28"/>
          <w:szCs w:val="28"/>
        </w:rPr>
        <w:t xml:space="preserve"> видов трав.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9.12.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9.13. Площадки для выгула животных размещаются в местах, согласованных </w:t>
      </w:r>
      <w:proofErr w:type="spellStart"/>
      <w:r>
        <w:rPr>
          <w:rFonts w:ascii="Times New Roman" w:hAnsi="Times New Roman" w:cs="Times New Roman"/>
          <w:sz w:val="28"/>
          <w:szCs w:val="28"/>
        </w:rPr>
        <w:t>суполномоченными</w:t>
      </w:r>
      <w:proofErr w:type="spellEnd"/>
      <w:r>
        <w:rPr>
          <w:rFonts w:ascii="Times New Roman" w:hAnsi="Times New Roman" w:cs="Times New Roman"/>
          <w:sz w:val="28"/>
          <w:szCs w:val="28"/>
        </w:rPr>
        <w:t xml:space="preserve"> органами местного самоуправления          в установленном порядке. Площадки для выгула животных должны размещаться на территориях общего пользования микрорайона и жилого района, свободных от зеленых насаждений, пустырях, в технических зонах, за пределами санитарной зоны источников водоснабжения и пр.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9.14. Перечень элементов благоустройства на территории площадки для выгула животных включает: различные виды покрытия, ограждение, скамьи, урна, контейнер для утилизации экскрементов, осветительное и информационное оборудование.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9.15. Ограждение площадки,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площадки должен быть размещен информационный стенд с правилами пользования площадкой.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9.16. Владельцы домашних животных самостоятельно осуществляют уборку и утилизацию экскрементов своих питомцев.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9.17. 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9.18. </w:t>
      </w:r>
      <w:proofErr w:type="gramStart"/>
      <w:r>
        <w:rPr>
          <w:rFonts w:ascii="Times New Roman" w:hAnsi="Times New Roman" w:cs="Times New Roman"/>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 эстакадных или под мостовых пространств, площадей и иных объектов улично-дорожной сети, а также в здании, строении или сооружении либо части здания, строения, сооружения.</w:t>
      </w:r>
      <w:proofErr w:type="gramEnd"/>
    </w:p>
    <w:p w:rsidR="00335ACF" w:rsidRDefault="00335ACF" w:rsidP="00335ACF">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9.19.Решения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(указать точное наименование),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w:t>
      </w:r>
      <w:proofErr w:type="gramEnd"/>
      <w:r>
        <w:rPr>
          <w:rFonts w:ascii="Times New Roman" w:hAnsi="Times New Roman" w:cs="Times New Roman"/>
          <w:sz w:val="28"/>
          <w:szCs w:val="28"/>
        </w:rPr>
        <w:t xml:space="preserve">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w:t>
      </w:r>
      <w:r>
        <w:rPr>
          <w:rFonts w:ascii="Times New Roman" w:hAnsi="Times New Roman" w:cs="Times New Roman"/>
          <w:sz w:val="28"/>
          <w:szCs w:val="28"/>
        </w:rPr>
        <w:lastRenderedPageBreak/>
        <w:t>нормативными правовыми актами (указать наименование муниципального образования).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9.20. 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9.21. Размещение парковок общего пользования на территории (указать наименование муниципального образования)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9.22. Размещение парковок общего пользования, размеры их земельных участков следует предусматривать с учетом требований СП 113.13330.2016. «Стоянки автомобилей.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21-02-99»и норм по пожарной безопасности.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9.23.  Содержание парковок общего пользования и прилегающих к ним территорий осуществляется правообладателем земельного участка, предоставленного для размещения парковки (далее – владелец).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9.24. На территории парковки допускается предусматривать служебные помещения для обслуживающего персонала и сетей инженерно-технического обеспечения. В них размещаются охрана, контрольные и кассовые пункты, пассажирские лифты, санитарные узлы, помещения мойки. Состав и размеры площадей служебных помещений определяются проектом объекта производственного назначения в соответствии с заданием                                на проектирование.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9.25. Размещение торговых помещений (лотков, киосков, ларьков и т.п.) непосредственно в помещениях стоянок автомобилей не допускается.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9.26. Владельцы парковки выполняют следующие виды работ                      по благоустройству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устанавливают по всему периметру парковки ограждение, устойчивое к механическому воздействию и воздействию внешней среды,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обеспечивают надлежащее техническое состояние ограждения, своевременно очищают от грязи, снега, наледи и пр.;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оборудуют территорию наружным освещением;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регулярно проводят санитарную обработку и очистку прилегающих территорий, устанавливают контейнеры (урны) для сбора отходов, обеспечивают регулярный вывоз твердых бытовых отходов, снега;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оборудуют подъезды к парковке специальными, обозначающими место      ее расположения знаками, а также разметкой согласно требованиям действующих государственных стандартов.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9.27.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9.28. Запрещается установка ограждений и иных конструкций, препятствующих использованию парковок общего пользования, за исключением платных парковок.</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9.29. Под содержанием малых архитектурных форм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поддержания их надлежащего физического, эстетического и технического состояния и безопасности.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9.30. </w:t>
      </w:r>
      <w:proofErr w:type="gramStart"/>
      <w:r>
        <w:rPr>
          <w:rFonts w:ascii="Times New Roman" w:hAnsi="Times New Roman" w:cs="Times New Roman"/>
          <w:sz w:val="28"/>
          <w:szCs w:val="28"/>
        </w:rPr>
        <w:t xml:space="preserve">При создании и благоустройстве малых архитектурных форм необходимо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муниципального образования, различных видов социальной активности и коммуникаций между людьми, применения </w:t>
      </w:r>
      <w:proofErr w:type="spellStart"/>
      <w:r>
        <w:rPr>
          <w:rFonts w:ascii="Times New Roman" w:hAnsi="Times New Roman" w:cs="Times New Roman"/>
          <w:sz w:val="28"/>
          <w:szCs w:val="28"/>
        </w:rPr>
        <w:t>экологичных</w:t>
      </w:r>
      <w:proofErr w:type="spellEnd"/>
      <w:r>
        <w:rPr>
          <w:rFonts w:ascii="Times New Roman" w:hAnsi="Times New Roman" w:cs="Times New Roman"/>
          <w:sz w:val="28"/>
          <w:szCs w:val="28"/>
        </w:rPr>
        <w:t xml:space="preserve"> материалов, привлечения людей к активному и здоровому время препровождению на территории с зелеными насаждениями.</w:t>
      </w:r>
      <w:proofErr w:type="gramEnd"/>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9.31. Основные требования, предъявляемые к малым архитектурным формам:</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соответствие характеру архитектурного и ландшафтного окружения, элементов благоустройства территории;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прочность, надежность, безопасность конструкции.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9.32.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9.33. Работы по содержанию малых архитектурных форм включают:</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поддержание в чистоте и исправном состоянии;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удаление надписей, объявлений и листовок;</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плановый осмотр, очистку от старой краски, ржавчины, промывку, окраску, а также замену сломанных элементов в летнее время;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-уборку от снега и наледи в зимний период;</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в период работы фонтанов - ежедневная очистка водной поверхности от мусора.</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9.34. Малые архитектурные формы, имеющие повреждения, препятствующие их дальнейшей эксплуатации, демонтируются и вывозятся за счет средств их владельцев.</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9.35. На территории муниципального образования запрещается загрязнять, повреждать, самовольно переставлять скамейки, декоративные вазы, урны для мусора и другие малые архитектурные формы.</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10. Организация пешеходных коммуникаций,</w:t>
      </w:r>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в том числе тротуаров, аллей, дорожек, тропинок</w:t>
      </w:r>
    </w:p>
    <w:p w:rsidR="00335ACF" w:rsidRDefault="00335ACF" w:rsidP="00335ACF">
      <w:pPr>
        <w:spacing w:line="240" w:lineRule="auto"/>
        <w:ind w:firstLine="708"/>
        <w:jc w:val="both"/>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10.1.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10.2.  Организация пешеходных коммуникаций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 xml:space="preserve">должна обеспечивать: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минимальное количество пересечений с транспортными коммуникациями,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непрерывность системы пешеходных коммуникаций,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возможность безопасного, беспрепятственного и удобного передвижения людей, включая инвалидов и </w:t>
      </w:r>
      <w:proofErr w:type="spellStart"/>
      <w:r>
        <w:rPr>
          <w:rFonts w:ascii="Times New Roman" w:hAnsi="Times New Roman" w:cs="Times New Roman"/>
          <w:sz w:val="28"/>
          <w:szCs w:val="28"/>
        </w:rPr>
        <w:t>маломобильные</w:t>
      </w:r>
      <w:proofErr w:type="spellEnd"/>
      <w:r>
        <w:rPr>
          <w:rFonts w:ascii="Times New Roman" w:hAnsi="Times New Roman" w:cs="Times New Roman"/>
          <w:sz w:val="28"/>
          <w:szCs w:val="28"/>
        </w:rPr>
        <w:t xml:space="preserve"> группы населения,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высокий уровень благоустройства и озеленения.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10.3. При организации пешеходных коммуникаций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10.4. Перед проектированием пешеходных тротуаров следует составить карту фактических пешеходных маршрутов со схемами движения пешеходных маршрутов, соединяющих основные точки притяжения людей.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10.5.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в соответствии с требованиями действующего законодательства.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10.6.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согласования           с уполномоченными органами, организовывать перенос пешеходных переходов и создавать искусственные препятствия для использования пешеходами опасных маршрутов.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10.7. Проектирование пешеходных тротуаров следует осуществлять с минимальным числом пересечений с проезжей частью дорог и пересечений массовых пешеходных потоков.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10.8. Покрытие пешеходных дорожек должно быть удобным при ходьбе и устойчивым к износу.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10.9. Пешеходные дорожки и тротуары в составе активно используемых общественных простран</w:t>
      </w:r>
      <w:proofErr w:type="gramStart"/>
      <w:r>
        <w:rPr>
          <w:rFonts w:ascii="Times New Roman" w:hAnsi="Times New Roman" w:cs="Times New Roman"/>
          <w:sz w:val="28"/>
          <w:szCs w:val="28"/>
        </w:rPr>
        <w:t>ств сл</w:t>
      </w:r>
      <w:proofErr w:type="gramEnd"/>
      <w:r>
        <w:rPr>
          <w:rFonts w:ascii="Times New Roman" w:hAnsi="Times New Roman" w:cs="Times New Roman"/>
          <w:sz w:val="28"/>
          <w:szCs w:val="28"/>
        </w:rPr>
        <w:t>едует предусматривать шириной, позволяющей избежать образования толпы.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10.10. Пешеходные маршруты следует обеспечивать необходимыми элементами благоустройства (скамейки, урны, малые архитектурные формы)</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свещением, озеленять. Количество элементов благоустройства пешеходных маршрутов должно определяться с учетом интенсивности пешеходного движения.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 При планировании пешеходных маршрутов следует создавать места для кратковременного отдыха (скамейки и пр.) для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10.12.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10.13.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10.14. При создании велосипедных путей следует связывать все части населенного пункта, создавая условия для беспрепятственного передвижения на велосипеде.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10.15. Подметание дорожек необходимо проводить утром, когда движение минимальное </w:t>
      </w:r>
      <w:r>
        <w:rPr>
          <w:rFonts w:ascii="Times New Roman" w:hAnsi="Times New Roman" w:cs="Times New Roman"/>
          <w:b/>
          <w:sz w:val="28"/>
          <w:szCs w:val="28"/>
        </w:rPr>
        <w:t>(в данном пункте время и режим уборки устанавливается самостоятельно в каждом населенном пункте)</w:t>
      </w:r>
      <w:r>
        <w:rPr>
          <w:rFonts w:ascii="Times New Roman" w:hAnsi="Times New Roman" w:cs="Times New Roman"/>
          <w:sz w:val="28"/>
          <w:szCs w:val="28"/>
        </w:rPr>
        <w:t xml:space="preserve">.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10.16. Садово-парковые дорожки на объектах с повышенной интенсивностью пешеходного движения, а также в мемориальных и исторических местах должны подметаться и при необходимости мыться </w:t>
      </w:r>
      <w:proofErr w:type="spellStart"/>
      <w:r>
        <w:rPr>
          <w:rFonts w:ascii="Times New Roman" w:hAnsi="Times New Roman" w:cs="Times New Roman"/>
          <w:sz w:val="28"/>
          <w:szCs w:val="28"/>
        </w:rPr>
        <w:t>ежедневнопо</w:t>
      </w:r>
      <w:proofErr w:type="spellEnd"/>
      <w:r>
        <w:rPr>
          <w:rFonts w:ascii="Times New Roman" w:hAnsi="Times New Roman" w:cs="Times New Roman"/>
          <w:sz w:val="28"/>
          <w:szCs w:val="28"/>
        </w:rPr>
        <w:t xml:space="preserve"> установленному режиму.</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10.17. На дорожках из плиточного покрытия необходимо своевременно менять разрушившуюся плитку с выравниванием и уплотнением основания, удаляя травяной покров.</w:t>
      </w:r>
    </w:p>
    <w:p w:rsidR="00335ACF" w:rsidRDefault="00335ACF" w:rsidP="00335ACF">
      <w:pPr>
        <w:spacing w:line="240" w:lineRule="auto"/>
        <w:ind w:firstLine="708"/>
        <w:jc w:val="both"/>
        <w:rPr>
          <w:rFonts w:ascii="Times New Roman" w:hAnsi="Times New Roman" w:cs="Times New Roman"/>
          <w:sz w:val="28"/>
          <w:szCs w:val="28"/>
        </w:rPr>
      </w:pP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 Обустройство территории муниципального образования</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целях обеспечения беспрепятственного передвижения</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 указанной территории инвалидов и других </w:t>
      </w:r>
      <w:proofErr w:type="spellStart"/>
      <w:r>
        <w:rPr>
          <w:rFonts w:ascii="Times New Roman" w:hAnsi="Times New Roman" w:cs="Times New Roman"/>
          <w:b/>
          <w:bCs/>
          <w:sz w:val="28"/>
          <w:szCs w:val="28"/>
        </w:rPr>
        <w:t>маломобильных</w:t>
      </w:r>
      <w:proofErr w:type="spellEnd"/>
    </w:p>
    <w:p w:rsidR="00335ACF" w:rsidRDefault="00335ACF" w:rsidP="00335AC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групп населения</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11.1.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11.2. Проектирование, строительство, установка технических средств и оборудования, способствующих передвижению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должны осуществляться в соответствии с утвержденной проектной документацией, разработанной в соответствии со сводами правил:</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- 59.13330.2016 «Доступность зданий и сооружений для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35-01-20011»;</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- 140.13330.2012 «Городская среда. Правила проектирования для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- 136.13330.2012 «Здания и сооружения. Общие положения проектирования с учетом доступности для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- 138.13330.2012 «Общественные здания и сооружения, доступные </w:t>
      </w:r>
      <w:proofErr w:type="spellStart"/>
      <w:r>
        <w:rPr>
          <w:rFonts w:ascii="Times New Roman" w:hAnsi="Times New Roman" w:cs="Times New Roman"/>
          <w:sz w:val="28"/>
          <w:szCs w:val="28"/>
        </w:rPr>
        <w:t>маломобильным</w:t>
      </w:r>
      <w:proofErr w:type="spellEnd"/>
      <w:r>
        <w:rPr>
          <w:rFonts w:ascii="Times New Roman" w:hAnsi="Times New Roman" w:cs="Times New Roman"/>
          <w:sz w:val="28"/>
          <w:szCs w:val="28"/>
        </w:rPr>
        <w:t xml:space="preserve"> группам населения. Правила проектирования»;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- 137.13330.2012 «Жилая среда с планировочными элементами, доступными инвалидам. Правила проектирования».</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 Уборка территории муниципального образования,</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том числе и в зимний период</w:t>
      </w:r>
    </w:p>
    <w:p w:rsidR="00335ACF" w:rsidRDefault="00335ACF" w:rsidP="00335ACF">
      <w:pPr>
        <w:spacing w:line="240" w:lineRule="auto"/>
        <w:jc w:val="both"/>
        <w:rPr>
          <w:rFonts w:ascii="Times New Roman" w:hAnsi="Times New Roman" w:cs="Times New Roman"/>
          <w:b/>
          <w:bCs/>
          <w:sz w:val="28"/>
          <w:szCs w:val="28"/>
        </w:rPr>
      </w:pPr>
    </w:p>
    <w:p w:rsidR="00335ACF" w:rsidRDefault="00335ACF" w:rsidP="00335ACF">
      <w:pPr>
        <w:spacing w:line="240" w:lineRule="auto"/>
        <w:jc w:val="both"/>
        <w:rPr>
          <w:rFonts w:ascii="Times New Roman" w:hAnsi="Times New Roman" w:cs="Times New Roman"/>
          <w:b/>
          <w:sz w:val="28"/>
          <w:szCs w:val="28"/>
        </w:rPr>
      </w:pPr>
      <w:r>
        <w:rPr>
          <w:rFonts w:ascii="Times New Roman" w:hAnsi="Times New Roman" w:cs="Times New Roman"/>
          <w:sz w:val="28"/>
          <w:szCs w:val="28"/>
        </w:rPr>
        <w:t>12.1. Уборка территории поселения обеспечивается администрацией МО  сельского поселения «село Куллар», физическими и юридическими лицами, независимо от их организационной формы, ведомственной принадлежности и форм собственности, имеющими на праве собственности, владения, пользования и иных вещных прав земельные участки, иные объекты недвижимости, расположенные в пределах администрации МО сельского поселения «село Куллар»</w:t>
      </w:r>
      <w:r>
        <w:rPr>
          <w:szCs w:val="28"/>
        </w:rPr>
        <w:t xml:space="preserve"> </w:t>
      </w:r>
      <w:r>
        <w:rPr>
          <w:rFonts w:ascii="Times New Roman" w:eastAsia="Times New Roman" w:hAnsi="Times New Roman" w:cs="Times New Roman"/>
          <w:sz w:val="28"/>
          <w:szCs w:val="28"/>
        </w:rPr>
        <w:t>.</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12.2. Уборка территории включает в себя обеспечение своевременной и качественной очистки земельных участков и прилегающих территорий в соответствии с действующим законодательством, порядком сбора, вывоза и утилизации отходов производства и потребления, утверждаемых органом местного самоуправления и настоящими Правилами.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12.3. Уборка и содержание территории администрации МО сельского поселения «село Куллар»</w:t>
      </w:r>
      <w:r>
        <w:rPr>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осуществляется:</w:t>
      </w:r>
    </w:p>
    <w:p w:rsidR="00335ACF" w:rsidRDefault="00335ACF" w:rsidP="00335ACF">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 в летний период </w:t>
      </w:r>
      <w:proofErr w:type="gramStart"/>
      <w:r>
        <w:rPr>
          <w:rFonts w:ascii="Times New Roman" w:hAnsi="Times New Roman" w:cs="Times New Roman"/>
          <w:sz w:val="28"/>
          <w:szCs w:val="28"/>
        </w:rPr>
        <w:t>–</w:t>
      </w:r>
      <w:r>
        <w:rPr>
          <w:rFonts w:ascii="Times New Roman" w:hAnsi="Times New Roman" w:cs="Times New Roman"/>
          <w:b/>
          <w:sz w:val="28"/>
          <w:szCs w:val="28"/>
        </w:rPr>
        <w:t>(</w:t>
      </w:r>
      <w:proofErr w:type="gramEnd"/>
      <w:r>
        <w:rPr>
          <w:rFonts w:ascii="Times New Roman" w:hAnsi="Times New Roman" w:cs="Times New Roman"/>
          <w:b/>
          <w:sz w:val="28"/>
          <w:szCs w:val="28"/>
        </w:rPr>
        <w:t>самостоятельно</w:t>
      </w:r>
      <w:r>
        <w:rPr>
          <w:rFonts w:ascii="Times New Roman" w:hAnsi="Times New Roman" w:cs="Times New Roman"/>
          <w:sz w:val="28"/>
          <w:szCs w:val="28"/>
        </w:rPr>
        <w:t>)</w:t>
      </w:r>
    </w:p>
    <w:p w:rsidR="00335ACF" w:rsidRDefault="00335ACF" w:rsidP="00335ACF">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в зимний период – (самостоятельно)</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12.4. Указанные сроки могут корректироваться администрацией МО сельского поселения «село Куллар»</w:t>
      </w:r>
      <w:r>
        <w:rPr>
          <w:szCs w:val="28"/>
        </w:rPr>
        <w:t xml:space="preserve"> </w:t>
      </w:r>
      <w:r>
        <w:rPr>
          <w:rFonts w:ascii="Times New Roman" w:hAnsi="Times New Roman" w:cs="Times New Roman"/>
          <w:sz w:val="28"/>
          <w:szCs w:val="28"/>
        </w:rPr>
        <w:t>в зависимости от погодных условий.</w:t>
      </w:r>
    </w:p>
    <w:p w:rsidR="00335ACF" w:rsidRDefault="00335ACF" w:rsidP="00335ACF">
      <w:pPr>
        <w:spacing w:line="240" w:lineRule="auto"/>
        <w:jc w:val="both"/>
        <w:rPr>
          <w:rFonts w:ascii="Times New Roman" w:hAnsi="Times New Roman" w:cs="Times New Roman"/>
          <w:b/>
          <w:i/>
          <w:sz w:val="28"/>
          <w:szCs w:val="28"/>
        </w:rPr>
      </w:pPr>
      <w:r>
        <w:rPr>
          <w:rFonts w:ascii="Times New Roman" w:hAnsi="Times New Roman" w:cs="Times New Roman"/>
          <w:sz w:val="28"/>
          <w:szCs w:val="28"/>
        </w:rPr>
        <w:tab/>
      </w:r>
      <w:r>
        <w:rPr>
          <w:rFonts w:ascii="Times New Roman" w:hAnsi="Times New Roman" w:cs="Times New Roman"/>
          <w:b/>
          <w:i/>
          <w:sz w:val="28"/>
          <w:szCs w:val="28"/>
        </w:rPr>
        <w:t>12.5. В данном разделе органы местного самоуправления с учетом требований федерального законодательства, национальных стандартов            и сводов правил самостоятельно устанавливают периодичность выполнения работ, время, способы и границы уборки территории               в зависимости от времени года по видам работ, указанных в разделе 3 настоящих Правил (расписать по пунктам более детально).</w:t>
      </w:r>
    </w:p>
    <w:p w:rsidR="00335ACF" w:rsidRDefault="00335ACF" w:rsidP="00335AC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ab/>
      </w:r>
      <w:r>
        <w:rPr>
          <w:rFonts w:ascii="Times New Roman" w:hAnsi="Times New Roman" w:cs="Times New Roman"/>
          <w:sz w:val="28"/>
          <w:szCs w:val="28"/>
        </w:rPr>
        <w:t xml:space="preserve">12.6. </w:t>
      </w:r>
      <w:proofErr w:type="gramStart"/>
      <w:r>
        <w:rPr>
          <w:rFonts w:ascii="Times New Roman" w:hAnsi="Times New Roman" w:cs="Times New Roman"/>
          <w:sz w:val="28"/>
          <w:szCs w:val="28"/>
        </w:rPr>
        <w:t xml:space="preserve">Уборка, дезинфекция и дератизация контейнерных площадок осуществляется их владельцами в соответствии с  санитарными правилами     и нормами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Pr>
          <w:rFonts w:ascii="Times New Roman" w:hAnsi="Times New Roman" w:cs="Times New Roman"/>
          <w:sz w:val="28"/>
          <w:szCs w:val="28"/>
        </w:rPr>
        <w:lastRenderedPageBreak/>
        <w:t>утвержденных Постановлением Главного государственного санитарного врача Российской Федерации от</w:t>
      </w:r>
      <w:proofErr w:type="gramEnd"/>
      <w:r>
        <w:rPr>
          <w:rFonts w:ascii="Times New Roman" w:hAnsi="Times New Roman" w:cs="Times New Roman"/>
          <w:sz w:val="28"/>
          <w:szCs w:val="28"/>
        </w:rPr>
        <w:t xml:space="preserve"> 28 января 2021 года № 3.</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13. Организация стоков ливневых вод</w:t>
      </w:r>
    </w:p>
    <w:p w:rsidR="00335ACF" w:rsidRDefault="00335ACF" w:rsidP="00335ACF">
      <w:pPr>
        <w:spacing w:line="240" w:lineRule="auto"/>
        <w:jc w:val="center"/>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13.1. На территории администрации МО сельского поселения «село Куллар»</w:t>
      </w:r>
      <w:r>
        <w:rPr>
          <w:szCs w:val="28"/>
        </w:rPr>
        <w:t xml:space="preserve"> </w:t>
      </w:r>
      <w:proofErr w:type="gramStart"/>
      <w:r>
        <w:rPr>
          <w:rFonts w:ascii="Times New Roman" w:hAnsi="Times New Roman" w:cs="Times New Roman"/>
          <w:sz w:val="28"/>
          <w:szCs w:val="28"/>
        </w:rPr>
        <w:t>следует предусматривать организацию стоков ливневых вод применяя</w:t>
      </w:r>
      <w:proofErr w:type="gramEnd"/>
      <w:r>
        <w:rPr>
          <w:rFonts w:ascii="Times New Roman" w:hAnsi="Times New Roman" w:cs="Times New Roman"/>
          <w:sz w:val="28"/>
          <w:szCs w:val="28"/>
        </w:rPr>
        <w:t xml:space="preserve"> закрытую, открытую и смешанную системы водоотвода.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13.4. Расчет водосточных сетей должен производиться на дождевой сток по методу предельных интенсивностей согласно рекомендациям свода правил 131.13330.2012 «Строительная климатология.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23-01-99», СП 32.13330.2012. «Канализация. Наружные сети и сооружения.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2.04.03-85».</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13.6. Не допускается выпуск поверхностного стока в непроточные водоемы, в размываемые овраги, в замкнутые ложбины, заболоченные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13.7. Водосточные сети и коллекторы следует проектировать в соответствии со сводами правил 42.13330.2016 «Градостроительство. Планировка и застройка городских и сельских поселений.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2.07.01-89» и 32.133302012.  «Канализация. Наружные сети и сооружения.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2.04.03-85».</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13.9. Расположение дождеприемников на улицах следует принимать     в соответствии со сводом правил 32.13330.2012 «Канализация. Наружные сети и сооружения.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2.04.03-85».</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13.10. Конструктивные размеры колодцев и камер на водосточных трубопроводах и коллекторах, а также расстояния методу ними определяют   в соответствии со сводом правил 32.13330.2012 «Канализация. Наружные сети и сооружения.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2.04.03-85».</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13.11. Дождевую канализацию в профиле улиц и дорог следует размещать в соответствии со сводом правил 42.13330.2016 «Градостроительство. Планировка и застройка городских и сельских поселений.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2.07.01-89».</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13.12. Переходы подземных водосточных трубопроводов под проезжей частью улиц, автодорогами, следует предусматривать в футлярах.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13.13.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в соответствии со сводом правил 42.13330.2016 «Градостроительство. Планировка и застройка городских и сельских поселений. Актуализированная редакция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2.07.01-89».</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13.14. На территории муниципального образования запрещается: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сброс воды на дороги, тротуары, газоны, а в зимнее время - и в систему ливневой канализации;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несанкционированное подключение к ливневой канализации;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сброс смета и бытового мусора в дожде приёмные колодцы, сброс фекальных вод в ливневую канализацию;</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повреждение сети ливневой канализации, </w:t>
      </w:r>
      <w:proofErr w:type="spellStart"/>
      <w:r>
        <w:rPr>
          <w:rFonts w:ascii="Times New Roman" w:hAnsi="Times New Roman" w:cs="Times New Roman"/>
          <w:sz w:val="28"/>
          <w:szCs w:val="28"/>
        </w:rPr>
        <w:t>взламывание</w:t>
      </w:r>
      <w:proofErr w:type="spellEnd"/>
      <w:r>
        <w:rPr>
          <w:rFonts w:ascii="Times New Roman" w:hAnsi="Times New Roman" w:cs="Times New Roman"/>
          <w:sz w:val="28"/>
          <w:szCs w:val="28"/>
        </w:rPr>
        <w:t xml:space="preserve"> или разрушение </w:t>
      </w:r>
      <w:proofErr w:type="spellStart"/>
      <w:r>
        <w:rPr>
          <w:rFonts w:ascii="Times New Roman" w:hAnsi="Times New Roman" w:cs="Times New Roman"/>
          <w:sz w:val="28"/>
          <w:szCs w:val="28"/>
        </w:rPr>
        <w:t>дождеприемных</w:t>
      </w:r>
      <w:proofErr w:type="spellEnd"/>
      <w:r>
        <w:rPr>
          <w:rFonts w:ascii="Times New Roman" w:hAnsi="Times New Roman" w:cs="Times New Roman"/>
          <w:sz w:val="28"/>
          <w:szCs w:val="28"/>
        </w:rPr>
        <w:t xml:space="preserve"> решеток и люков.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13.15. Эксплуатация сетей ливневой канализации в муниципальном образовании должна осуществляться их собственниками, если иное не установлено законом или договором, в соответствии с техническими нормами и правилами.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13.16. При строительстве, реконструкции и ремонте улично-дорожной сети, проездов, тротуаров на внутриквартальных и придомовых территориях должно обеспечиваться выполнение мероприятий (создание объектов для организованного отвода дождевых, талых, поливомоечных </w:t>
      </w:r>
      <w:proofErr w:type="spellStart"/>
      <w:r>
        <w:rPr>
          <w:rFonts w:ascii="Times New Roman" w:hAnsi="Times New Roman" w:cs="Times New Roman"/>
          <w:sz w:val="28"/>
          <w:szCs w:val="28"/>
        </w:rPr>
        <w:t>водообеспечение</w:t>
      </w:r>
      <w:proofErr w:type="spellEnd"/>
      <w:r>
        <w:rPr>
          <w:rFonts w:ascii="Times New Roman" w:hAnsi="Times New Roman" w:cs="Times New Roman"/>
          <w:sz w:val="28"/>
          <w:szCs w:val="28"/>
        </w:rPr>
        <w:t xml:space="preserve">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335ACF" w:rsidRDefault="00335ACF" w:rsidP="00335AC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13.17. Решетки </w:t>
      </w:r>
      <w:proofErr w:type="gramStart"/>
      <w:r>
        <w:rPr>
          <w:rFonts w:ascii="Times New Roman" w:hAnsi="Times New Roman" w:cs="Times New Roman"/>
          <w:sz w:val="28"/>
          <w:szCs w:val="28"/>
        </w:rPr>
        <w:t>дожде</w:t>
      </w:r>
      <w:proofErr w:type="gramEnd"/>
      <w:r>
        <w:rPr>
          <w:rFonts w:ascii="Times New Roman" w:hAnsi="Times New Roman" w:cs="Times New Roman"/>
          <w:sz w:val="28"/>
          <w:szCs w:val="28"/>
        </w:rPr>
        <w:t xml:space="preserve"> приёмных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w:t>
      </w:r>
      <w:proofErr w:type="gramStart"/>
      <w:r>
        <w:rPr>
          <w:rFonts w:ascii="Times New Roman" w:hAnsi="Times New Roman" w:cs="Times New Roman"/>
          <w:sz w:val="28"/>
          <w:szCs w:val="28"/>
        </w:rPr>
        <w:t>дожде</w:t>
      </w:r>
      <w:proofErr w:type="gramEnd"/>
      <w:r>
        <w:rPr>
          <w:rFonts w:ascii="Times New Roman" w:hAnsi="Times New Roman" w:cs="Times New Roman"/>
          <w:sz w:val="28"/>
          <w:szCs w:val="28"/>
        </w:rPr>
        <w:t xml:space="preserve"> приёмных колодцев ливневой канализации и их очистка производятся балансодержателем не реже одного раза в год.</w:t>
      </w:r>
    </w:p>
    <w:p w:rsidR="00335ACF" w:rsidRDefault="00335ACF" w:rsidP="00335ACF">
      <w:pPr>
        <w:spacing w:line="240" w:lineRule="auto"/>
        <w:jc w:val="center"/>
        <w:rPr>
          <w:rFonts w:ascii="Times New Roman" w:hAnsi="Times New Roman" w:cs="Times New Roman"/>
          <w:b/>
          <w:bCs/>
          <w:sz w:val="28"/>
          <w:szCs w:val="28"/>
        </w:rPr>
      </w:pP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14. Порядок проведения земляных работ</w:t>
      </w:r>
    </w:p>
    <w:p w:rsidR="00335ACF" w:rsidRDefault="00335ACF" w:rsidP="00335ACF">
      <w:pPr>
        <w:spacing w:line="240" w:lineRule="auto"/>
        <w:jc w:val="center"/>
        <w:rPr>
          <w:rFonts w:ascii="Times New Roman" w:hAnsi="Times New Roman" w:cs="Times New Roman"/>
          <w:b/>
          <w:bCs/>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14.1. Осуществление земляных работ на территории муниципального образования  сельского поселения «село Куллар»</w:t>
      </w:r>
      <w:r>
        <w:rPr>
          <w:szCs w:val="28"/>
        </w:rPr>
        <w:t xml:space="preserve"> </w:t>
      </w:r>
      <w:r>
        <w:rPr>
          <w:rFonts w:ascii="Times New Roman" w:hAnsi="Times New Roman" w:cs="Times New Roman"/>
          <w:sz w:val="28"/>
          <w:szCs w:val="28"/>
        </w:rPr>
        <w:t>возможно только после получения разрешения на осуществление земляных работ (далее – Разрешение).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14.2. Разрешение выдаёт уполномоченный орган администрации МО   сельского поселения «село Куллар»</w:t>
      </w:r>
      <w:r>
        <w:rPr>
          <w:szCs w:val="28"/>
        </w:rPr>
        <w:t xml:space="preserve"> </w:t>
      </w:r>
      <w:r>
        <w:rPr>
          <w:rFonts w:ascii="Times New Roman" w:hAnsi="Times New Roman" w:cs="Times New Roman"/>
          <w:sz w:val="28"/>
          <w:szCs w:val="28"/>
        </w:rPr>
        <w:t>в рамках предоставления муниципальной услуги «Выдача разрешения на осуществление земляных работ на территории муниципального образования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14.3. Земляные работы по размещению (строительству) реконструкции, капитальному ремонту, ремонту подземных линейных объектов должны выполняться до начала работ по строительству, реконструкции, капитальному ремонту автомобильных дорог, восстановлению покрытий, благоустройству и озеленению территории.</w:t>
      </w:r>
    </w:p>
    <w:p w:rsidR="00335ACF" w:rsidRDefault="00335ACF" w:rsidP="00335ACF">
      <w:pPr>
        <w:spacing w:line="240" w:lineRule="auto"/>
        <w:jc w:val="both"/>
        <w:rPr>
          <w:rFonts w:ascii="Times New Roman" w:hAnsi="Times New Roman" w:cs="Times New Roman"/>
          <w:sz w:val="28"/>
          <w:szCs w:val="28"/>
        </w:rPr>
      </w:pPr>
      <w:r>
        <w:rPr>
          <w:sz w:val="28"/>
          <w:szCs w:val="28"/>
        </w:rPr>
        <w:tab/>
        <w:t xml:space="preserve">14.4. </w:t>
      </w:r>
      <w:r>
        <w:rPr>
          <w:rFonts w:ascii="Times New Roman" w:hAnsi="Times New Roman" w:cs="Times New Roman"/>
          <w:sz w:val="28"/>
          <w:szCs w:val="28"/>
        </w:rPr>
        <w:t xml:space="preserve"> На автомобильных дорогах, площадях и других благоустроенных территориях земляные работы должны осуществляться с соблюдением следующих условий: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земляные работы должны осуществляться короткими участками в соответствии с проектом производства работ и схемой организации движения;</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земляные работы на последующих участках разрешается начинать только после завершения всех работ на предыдущем участке, включая уборку территории.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14.5. Для создания безопасных условий труда для работников, осуществляющих земляные работы, и организации безопасного движения транспортных средств и пешеходов, как на подходах, так и на самих участках проведения земляных работ, до начала выполнения земляных работ места осуществления земляных работ должны быть обустроены в соответствии с проектом производства работ, утверждённым подрядчиком. </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14.6. Схемы ограждения участка осуществления земляных работ и организации дорожного движения разрабатываются в случаях возникновения необходимости во временном изменении организации дорожного движения вплоть до закрытия (прекращения), а также в случае необходимости выхода пешеходов на проезжую часть или нахождения рабочих на проезжей части при выполнении возложенных на них полномочий. Такие участки обустраиваются техническими средствами организации дорожного движения в соответствии с требованиями Национального стандарта Российской Федерации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Мероприятия по прекращению (закрытию) дорожного движения по автомобильной дороге (участку автомобильной дороги) на период осуществления земляных работ должны предусматривать маршруты объезда по автомобильным дорогам общего пользования.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14.7. Грунт, вынутый из траншеи и котлована, запрещается складировать в границах красных линий автомобильных дорог.</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Грунт, строительные материалы и конструкции допускается складировать в пределах ограждаемых территорий или в местах, предусмотренных проектом производства работ.</w:t>
      </w:r>
    </w:p>
    <w:p w:rsidR="00335ACF" w:rsidRDefault="00335ACF" w:rsidP="00335ACF">
      <w:pPr>
        <w:tabs>
          <w:tab w:val="left" w:pos="142"/>
          <w:tab w:val="left" w:pos="567"/>
          <w:tab w:val="left" w:pos="1276"/>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14.8. Складирование громоздких и длинномерных конструкций и деталей вне пределов строительной площадки должно производиться в местах, предусмотренных проектом производства работ, согласованным с правообладателями земельных участков либо с уполномоченными органами администрации муниципального образования.</w:t>
      </w:r>
    </w:p>
    <w:p w:rsidR="00335ACF" w:rsidRDefault="00335ACF" w:rsidP="00335ACF">
      <w:pPr>
        <w:tabs>
          <w:tab w:val="left" w:pos="142"/>
          <w:tab w:val="left" w:pos="567"/>
          <w:tab w:val="left" w:pos="1276"/>
          <w:tab w:val="left" w:pos="141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14.9. </w:t>
      </w:r>
      <w:proofErr w:type="gramStart"/>
      <w:r>
        <w:rPr>
          <w:rFonts w:ascii="Times New Roman" w:hAnsi="Times New Roman" w:cs="Times New Roman"/>
          <w:sz w:val="28"/>
          <w:szCs w:val="28"/>
        </w:rPr>
        <w:t>Запрещается засыпать грунтом крышки люков, колодцев и камер, решетки дожде приёмных колодцев, лотки дорожных покрытий, зелёные насаждения, пункты государственной геодезической сети и производить складирование материалов и конструкций на газонах, в охранных зонах действующих подземных коммуникаций, газопроводов, линий электропередач и линий связи.</w:t>
      </w:r>
      <w:proofErr w:type="gramEnd"/>
    </w:p>
    <w:p w:rsidR="00335ACF" w:rsidRDefault="00335ACF" w:rsidP="00335ACF">
      <w:pPr>
        <w:tabs>
          <w:tab w:val="left" w:pos="142"/>
          <w:tab w:val="left" w:pos="567"/>
          <w:tab w:val="left" w:pos="1276"/>
          <w:tab w:val="left" w:pos="141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14.10. Осуществление земляных работ в зоне расположения линейных объектов допускается только с письменного согласования владельцев линейных объектов.</w:t>
      </w:r>
    </w:p>
    <w:p w:rsidR="00335ACF" w:rsidRDefault="00335ACF" w:rsidP="00335ACF">
      <w:pPr>
        <w:tabs>
          <w:tab w:val="left" w:pos="142"/>
          <w:tab w:val="left" w:pos="567"/>
          <w:tab w:val="left" w:pos="1276"/>
          <w:tab w:val="left" w:pos="141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начале осуществления земляных работ выявлено несоответствие расположения действующих линейных объектов данным проекта, работы должны быть приостановлены, вызваны представители проектной организации, заказчика и представителей владельцев линейных объектов для принятия решения по продолжению работ.</w:t>
      </w:r>
    </w:p>
    <w:p w:rsidR="00335ACF" w:rsidRDefault="00335ACF" w:rsidP="00335ACF">
      <w:pPr>
        <w:tabs>
          <w:tab w:val="left" w:pos="142"/>
          <w:tab w:val="left" w:pos="567"/>
          <w:tab w:val="left" w:pos="1276"/>
          <w:tab w:val="left" w:pos="141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земляных работ по выводу из эксплуатации подземных линейных объектов должно предусматриваться в проектной документации на строительство новых подземных линейных объектов, прокладываемых взамен демонтируемых, или в проектной документации на демонтаж подземных линейных объектов, сооружений.</w:t>
      </w:r>
    </w:p>
    <w:p w:rsidR="00335ACF" w:rsidRDefault="00335ACF" w:rsidP="00335ACF">
      <w:pPr>
        <w:tabs>
          <w:tab w:val="left" w:pos="142"/>
          <w:tab w:val="left" w:pos="567"/>
          <w:tab w:val="left" w:pos="1276"/>
          <w:tab w:val="left" w:pos="141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работ по демонтажу подземных линейных объектов должен обеспечивать безопасность для жизни и здоровья населения, сохранность зданий и сооружений и окружающей природной среды от возможного негативного воздействия.</w:t>
      </w:r>
    </w:p>
    <w:p w:rsidR="00335ACF" w:rsidRDefault="00335ACF" w:rsidP="00335ACF">
      <w:pPr>
        <w:tabs>
          <w:tab w:val="left" w:pos="142"/>
          <w:tab w:val="left" w:pos="567"/>
          <w:tab w:val="left" w:pos="1276"/>
          <w:tab w:val="left" w:pos="1418"/>
        </w:tabs>
        <w:spacing w:line="240" w:lineRule="auto"/>
        <w:jc w:val="both"/>
        <w:rPr>
          <w:rFonts w:ascii="Times New Roman" w:hAnsi="Times New Roman" w:cs="Times New Roman"/>
          <w:sz w:val="28"/>
          <w:szCs w:val="28"/>
        </w:rPr>
      </w:pPr>
      <w:r>
        <w:rPr>
          <w:sz w:val="28"/>
          <w:szCs w:val="28"/>
        </w:rPr>
        <w:tab/>
      </w:r>
      <w:r>
        <w:rPr>
          <w:sz w:val="28"/>
          <w:szCs w:val="28"/>
        </w:rPr>
        <w:tab/>
        <w:t xml:space="preserve">14.10. </w:t>
      </w:r>
      <w:r>
        <w:rPr>
          <w:rFonts w:ascii="Times New Roman" w:hAnsi="Times New Roman" w:cs="Times New Roman"/>
          <w:sz w:val="28"/>
          <w:szCs w:val="28"/>
        </w:rPr>
        <w:t>Лица, осуществляющие земляные работы в зоне зелёных насаждений, обязаны обеспечить максимальную защиту деревьев                     и кустарников, их корневой системы.</w:t>
      </w:r>
    </w:p>
    <w:p w:rsidR="00335ACF" w:rsidRDefault="00335ACF" w:rsidP="00335ACF">
      <w:pPr>
        <w:tabs>
          <w:tab w:val="left" w:pos="142"/>
          <w:tab w:val="left" w:pos="567"/>
          <w:tab w:val="left" w:pos="1276"/>
          <w:tab w:val="left" w:pos="1418"/>
        </w:tabs>
        <w:spacing w:line="240" w:lineRule="auto"/>
        <w:jc w:val="both"/>
        <w:rPr>
          <w:rFonts w:ascii="Times New Roman" w:hAnsi="Times New Roman" w:cs="Times New Roman"/>
          <w:sz w:val="28"/>
          <w:szCs w:val="28"/>
        </w:rPr>
      </w:pPr>
      <w:r>
        <w:rPr>
          <w:sz w:val="28"/>
          <w:szCs w:val="28"/>
        </w:rPr>
        <w:tab/>
      </w:r>
      <w:r>
        <w:rPr>
          <w:sz w:val="28"/>
          <w:szCs w:val="28"/>
        </w:rPr>
        <w:tab/>
        <w:t>14.11</w:t>
      </w:r>
      <w:r>
        <w:rPr>
          <w:rFonts w:ascii="Times New Roman" w:hAnsi="Times New Roman" w:cs="Times New Roman"/>
          <w:sz w:val="28"/>
          <w:szCs w:val="28"/>
        </w:rPr>
        <w:t>. Остановочный пункт (посадочная площадка, павильон, заездной карман), попадающий в зону осуществления земляных работ или опасную зону, должен быть вынесен за границы производства работ. Объёмы работ   по устройству временного остановочного пункта, его демонтажу, восстановлению элементов благоустройства после демонтажа временного остановочного пункта и устройству (восстановлению) остановочного пункта после окончания работ должны быть предусмотрены проектом производства работ, согласованным с организацией, оказывающей транспортное обслуживание населения.</w:t>
      </w:r>
    </w:p>
    <w:p w:rsidR="00335ACF" w:rsidRDefault="00335ACF" w:rsidP="00335ACF">
      <w:pPr>
        <w:tabs>
          <w:tab w:val="left" w:pos="142"/>
          <w:tab w:val="left" w:pos="567"/>
          <w:tab w:val="left" w:pos="1276"/>
          <w:tab w:val="left" w:pos="1418"/>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14.12. Ограничение, закрытие (прекращение) дорожного движения            на автомобильных дорогах сельского поселения или их участках на период осуществления земляных рабо</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за исключением аварийных работ) допускается только после принятия постановления администрации МО   сельского поселения «село Куллар»</w:t>
      </w:r>
      <w:r>
        <w:rPr>
          <w:szCs w:val="28"/>
        </w:rPr>
        <w:t xml:space="preserve"> </w:t>
      </w:r>
      <w:r>
        <w:rPr>
          <w:rFonts w:ascii="Times New Roman" w:hAnsi="Times New Roman" w:cs="Times New Roman"/>
          <w:sz w:val="28"/>
          <w:szCs w:val="28"/>
        </w:rPr>
        <w:t xml:space="preserve">об организации дорожного движения. </w:t>
      </w:r>
    </w:p>
    <w:p w:rsidR="00335ACF" w:rsidRDefault="00335ACF" w:rsidP="00335ACF">
      <w:pPr>
        <w:tabs>
          <w:tab w:val="left" w:pos="142"/>
          <w:tab w:val="left" w:pos="567"/>
          <w:tab w:val="left" w:pos="1276"/>
          <w:tab w:val="left" w:pos="1418"/>
        </w:tabs>
        <w:spacing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Решение об изменении организации дорожного движения, схему ограждения места осуществления работ и организации дорожного движения, а также сроки работ необходимо согласовывать с уполномоченным органом, в ведении которого находятся технические средства организации дорожного движения </w:t>
      </w:r>
    </w:p>
    <w:p w:rsidR="00335ACF" w:rsidRDefault="00335ACF" w:rsidP="00335ACF">
      <w:pPr>
        <w:tabs>
          <w:tab w:val="left" w:pos="142"/>
          <w:tab w:val="left" w:pos="567"/>
          <w:tab w:val="left" w:pos="1276"/>
          <w:tab w:val="left" w:pos="1418"/>
        </w:tabs>
        <w:spacing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ab/>
        <w:t xml:space="preserve">14.13. Применяемые при осуществлении земляных работ технические средства организации дорожного движения (дорожные знаки, временная дорожная разметка, а также ограждающие и направляющие устройства) должны наноситься, устанавливаться и содержаться подрядчиком. Демонтаж временных технических средств организации дорожного движения (дорожных знаков, ограждающих и направляющих устройств), а также установку постоянных дорожных знаков, демонтированных на период работ, и снятие чехлов постоянных дорожных знаков подрядчик осуществляет незамедлительно после завершения работ. </w:t>
      </w:r>
    </w:p>
    <w:p w:rsidR="00335ACF" w:rsidRDefault="00335ACF" w:rsidP="00335ACF">
      <w:pPr>
        <w:tabs>
          <w:tab w:val="left" w:pos="142"/>
          <w:tab w:val="left" w:pos="567"/>
          <w:tab w:val="left" w:pos="1276"/>
          <w:tab w:val="left" w:pos="1418"/>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14.14. При повреждении подземных линейных объектов, смотровых колодцев на них и т.д., в результате чего может нарушиться их нормальная работа или могут произойти несчастные случаи, подрядчик обязан немедленно поставить в известность владельцев линейных объектов                и принять меры по восстановлению нарушенного линейного объекта, сооружения в кратчайшие сроки (до устранения повреждения).</w:t>
      </w:r>
    </w:p>
    <w:p w:rsidR="00335ACF" w:rsidRDefault="00335ACF" w:rsidP="00335ACF">
      <w:pPr>
        <w:tabs>
          <w:tab w:val="left" w:pos="142"/>
          <w:tab w:val="left" w:pos="567"/>
          <w:tab w:val="left" w:pos="1276"/>
          <w:tab w:val="left" w:pos="1418"/>
        </w:tabs>
        <w:spacing w:line="240" w:lineRule="auto"/>
        <w:jc w:val="both"/>
        <w:rPr>
          <w:sz w:val="28"/>
          <w:szCs w:val="28"/>
        </w:rPr>
      </w:pPr>
      <w:r>
        <w:rPr>
          <w:sz w:val="28"/>
          <w:szCs w:val="28"/>
        </w:rPr>
        <w:tab/>
      </w:r>
      <w:r>
        <w:rPr>
          <w:sz w:val="28"/>
          <w:szCs w:val="28"/>
        </w:rPr>
        <w:tab/>
        <w:t>14.14</w:t>
      </w:r>
      <w:r>
        <w:rPr>
          <w:rFonts w:ascii="Times New Roman" w:hAnsi="Times New Roman" w:cs="Times New Roman"/>
          <w:sz w:val="28"/>
          <w:szCs w:val="28"/>
        </w:rPr>
        <w:t>. Нарушенные или поврежденные элементы благоустройства подлежат восстановлению путем проведения их ремонта, замены поврежденных частей или полной замены элемента благоустройства.</w:t>
      </w:r>
    </w:p>
    <w:p w:rsidR="00335ACF" w:rsidRDefault="00335ACF" w:rsidP="00335ACF">
      <w:pPr>
        <w:spacing w:line="240" w:lineRule="auto"/>
        <w:jc w:val="center"/>
        <w:rPr>
          <w:rFonts w:ascii="Times New Roman" w:hAnsi="Times New Roman" w:cs="Times New Roman"/>
          <w:b/>
          <w:bCs/>
          <w:sz w:val="28"/>
          <w:szCs w:val="28"/>
        </w:rPr>
      </w:pPr>
    </w:p>
    <w:p w:rsidR="00335ACF" w:rsidRDefault="00335ACF" w:rsidP="00335ACF">
      <w:pPr>
        <w:spacing w:line="240" w:lineRule="auto"/>
        <w:jc w:val="center"/>
        <w:rPr>
          <w:rFonts w:ascii="Times New Roman" w:hAnsi="Times New Roman" w:cs="Times New Roman"/>
          <w:bCs/>
          <w:sz w:val="28"/>
          <w:szCs w:val="28"/>
        </w:rPr>
      </w:pPr>
      <w:r>
        <w:rPr>
          <w:rFonts w:ascii="Times New Roman" w:hAnsi="Times New Roman" w:cs="Times New Roman"/>
          <w:b/>
          <w:bCs/>
          <w:sz w:val="28"/>
          <w:szCs w:val="28"/>
        </w:rPr>
        <w:t>15. Порядок определения границ прилегающих территорий</w:t>
      </w:r>
    </w:p>
    <w:p w:rsidR="00335ACF" w:rsidRDefault="00335ACF" w:rsidP="00335ACF">
      <w:pPr>
        <w:spacing w:line="240" w:lineRule="auto"/>
        <w:ind w:firstLine="708"/>
        <w:jc w:val="both"/>
        <w:rPr>
          <w:rFonts w:ascii="Times New Roman" w:hAnsi="Times New Roman" w:cs="Times New Roman"/>
          <w:bCs/>
          <w:sz w:val="28"/>
          <w:szCs w:val="28"/>
        </w:rPr>
      </w:pP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15.1. Границы прилегающих территорий на территории муниципального образования определяются в порядке, установленном Законом Республики Дагестан от 11 июня 2019 года № 47 «О порядке определения органами местного самоуправления муниципальных образований Республики Дагестан границ прилегающих территорий».</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15.2. Размер максимальной и минимальной площади прилегающей территории может быть установлен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общей площади, протяженности общей границы, иных существенных факторов. Размер максимальной площади прилегающей территории не может превышать размера минимальной площади прилегающей территории более чем на 30 процентов.</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15.3. Границы прилегающей территории определяются с учетом следующих ограничений:</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пересечение границ прилегающих территорий, за исключением случаев установления общих смежных границ прилегающих территорий, не допускается;</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335ACF" w:rsidRDefault="00335ACF" w:rsidP="00335ACF">
      <w:pPr>
        <w:spacing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может иметь смежные (общие) границы</w:t>
      </w:r>
      <w:proofErr w:type="gramEnd"/>
      <w:r>
        <w:rPr>
          <w:rFonts w:ascii="Times New Roman" w:hAnsi="Times New Roman" w:cs="Times New Roman"/>
          <w:bCs/>
          <w:sz w:val="28"/>
          <w:szCs w:val="28"/>
        </w:rPr>
        <w:t xml:space="preserve"> с другими прилегающими территориями (для исключения вклинивания, вкрапления,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15.4.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15.5. Подготовка схемы границ прилегающей территории осуществляется уполномоченным органом местного самоуправления муниципального образования в сфере градостроительной деятельности или по его заказу кадастровым инженером и финансируется за счет средств местного бюджета в порядке, установленном бюджетным законодательством.</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15.6. 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15.7. Форма схемы границ прилегающей территории, требования к ее подготовке, а также требования к точности и методам </w:t>
      </w:r>
      <w:proofErr w:type="gramStart"/>
      <w:r>
        <w:rPr>
          <w:rFonts w:ascii="Times New Roman" w:hAnsi="Times New Roman" w:cs="Times New Roman"/>
          <w:bCs/>
          <w:sz w:val="28"/>
          <w:szCs w:val="28"/>
        </w:rPr>
        <w:t>определения координат характерных точек границ прилегающей территории</w:t>
      </w:r>
      <w:proofErr w:type="gramEnd"/>
      <w:r>
        <w:rPr>
          <w:rFonts w:ascii="Times New Roman" w:hAnsi="Times New Roman" w:cs="Times New Roman"/>
          <w:bCs/>
          <w:sz w:val="28"/>
          <w:szCs w:val="28"/>
        </w:rPr>
        <w:t xml:space="preserve"> устанавливаются уполномоченным органом исполнительной власти Республики Дагестан в области строительства и жилищно-коммунального хозяйства.</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15.8. </w:t>
      </w:r>
      <w:proofErr w:type="gramStart"/>
      <w:r>
        <w:rPr>
          <w:rFonts w:ascii="Times New Roman" w:hAnsi="Times New Roman" w:cs="Times New Roman"/>
          <w:bCs/>
          <w:sz w:val="28"/>
          <w:szCs w:val="28"/>
        </w:rPr>
        <w:t>Установление и изменение границ прилегающей территории осуществляется путем утверждения представительным органом муниципального образования Республики Дагестан схемы границ прилегающих территорий в составе правил благоустройства в соответствии с требованиями статьи 45.1 Федерального закона от 6 октября 2003 года № 131-ФЗ «Об общих принципах организации местного самоуправления в Российской Федерации» и статьи 5.1 Градостроительного кодекса Российской Федерации.</w:t>
      </w:r>
      <w:proofErr w:type="gramEnd"/>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15.9. Орган местного самоуправления муниципального образования Республики Дагестан не позднее десяти рабочих дней со дня утверждения схемы границ прилегающей территории направляет информацию об утверждении такой схемы в уполномоченный орган исполнительной власти Республики Дагестан в области строительства и жилищно-коммунального хозяйства.</w:t>
      </w:r>
    </w:p>
    <w:p w:rsidR="00335ACF" w:rsidRDefault="00335ACF" w:rsidP="00335ACF">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15.10. Утвержденные схемы границ прилегающих территорий публикуются в порядке, установленном для официального опубликования муниципальных правовых актов, размещаются на официальном сайте муниципального образования, в информационно-коммуникационной сети «Интернет». </w:t>
      </w:r>
    </w:p>
    <w:p w:rsidR="00335ACF" w:rsidRDefault="00335ACF" w:rsidP="00335ACF">
      <w:pPr>
        <w:spacing w:line="240" w:lineRule="auto"/>
        <w:ind w:firstLine="708"/>
        <w:jc w:val="both"/>
        <w:rPr>
          <w:rFonts w:ascii="Times New Roman" w:hAnsi="Times New Roman" w:cs="Times New Roman"/>
          <w:bCs/>
          <w:sz w:val="28"/>
          <w:szCs w:val="28"/>
        </w:rPr>
      </w:pPr>
    </w:p>
    <w:p w:rsidR="00335ACF" w:rsidRDefault="00335ACF" w:rsidP="00335ACF">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16. Праздничное оформление территории муниципального образования</w:t>
      </w:r>
    </w:p>
    <w:p w:rsidR="00335ACF" w:rsidRDefault="00335ACF" w:rsidP="00335ACF">
      <w:pPr>
        <w:spacing w:line="240" w:lineRule="auto"/>
        <w:ind w:firstLine="708"/>
        <w:jc w:val="both"/>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16.1. Праздничное оформление территории администрации МО</w:t>
      </w:r>
      <w:r>
        <w:rPr>
          <w:rFonts w:ascii="Times New Roman" w:hAnsi="Times New Roman" w:cs="Times New Roman"/>
          <w:b/>
          <w:sz w:val="28"/>
          <w:szCs w:val="28"/>
        </w:rPr>
        <w:t xml:space="preserve"> </w:t>
      </w:r>
      <w:r>
        <w:rPr>
          <w:rFonts w:ascii="Times New Roman" w:hAnsi="Times New Roman" w:cs="Times New Roman"/>
          <w:sz w:val="28"/>
          <w:szCs w:val="28"/>
        </w:rPr>
        <w:t xml:space="preserve">  сельского поселения «село Куллар»</w:t>
      </w:r>
      <w:r>
        <w:rPr>
          <w:szCs w:val="28"/>
        </w:rPr>
        <w:t xml:space="preserve"> </w:t>
      </w:r>
      <w:r>
        <w:rPr>
          <w:rFonts w:ascii="Times New Roman" w:hAnsi="Times New Roman" w:cs="Times New Roman"/>
          <w:sz w:val="28"/>
          <w:szCs w:val="28"/>
        </w:rPr>
        <w:t>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Праздничное оформление включает установку декоративных элементов и композиций, а также различные виды декоративного освещения (световые гирлянды и элементы, объемные световые композиции, световые проекции и т.д.). Допускается размещение конструкций праздничного оформления на фасаде здания или сооружения.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16.2. Не допускается размещение конструкций праздничного оформления на фасадах зданий, сооружений: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без соблюдения единой стилистики и принципов подсветки, цвета светового потока на одном здании;</w:t>
      </w:r>
    </w:p>
    <w:p w:rsidR="00335ACF" w:rsidRDefault="00335ACF" w:rsidP="00335ACF">
      <w:pPr>
        <w:spacing w:line="240" w:lineRule="auto"/>
        <w:jc w:val="both"/>
        <w:rPr>
          <w:rFonts w:ascii="Times New Roman" w:hAnsi="Times New Roman" w:cs="Times New Roman"/>
          <w:sz w:val="28"/>
          <w:szCs w:val="28"/>
        </w:rPr>
      </w:pPr>
      <w:r>
        <w:rPr>
          <w:rFonts w:ascii="Times New Roman" w:hAnsi="Times New Roman" w:cs="Times New Roman"/>
          <w:sz w:val="28"/>
          <w:szCs w:val="28"/>
        </w:rPr>
        <w:t>- 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При разработке правил благоустройства территории муниципального образования органы местного самоуправления самостоятельно устанавливают в данном разделе правила оформления территории (детально расписать по пунктам) с учетом требований федерального законодательства и национальных стандартов.</w:t>
      </w:r>
    </w:p>
    <w:p w:rsidR="00335ACF" w:rsidRDefault="00335ACF" w:rsidP="00335ACF">
      <w:pPr>
        <w:spacing w:line="240" w:lineRule="auto"/>
        <w:jc w:val="both"/>
        <w:rPr>
          <w:rFonts w:ascii="Times New Roman" w:hAnsi="Times New Roman" w:cs="Times New Roman"/>
          <w:sz w:val="28"/>
          <w:szCs w:val="28"/>
        </w:rPr>
      </w:pPr>
    </w:p>
    <w:p w:rsidR="00335ACF" w:rsidRDefault="00335ACF" w:rsidP="00335ACF">
      <w:pPr>
        <w:spacing w:after="1" w:line="280" w:lineRule="atLeast"/>
        <w:jc w:val="center"/>
      </w:pPr>
      <w:r>
        <w:rPr>
          <w:rFonts w:ascii="Times New Roman" w:hAnsi="Times New Roman" w:cs="Times New Roman"/>
          <w:b/>
          <w:bCs/>
          <w:sz w:val="28"/>
          <w:szCs w:val="28"/>
        </w:rPr>
        <w:t>17. У</w:t>
      </w:r>
      <w:r>
        <w:rPr>
          <w:rFonts w:ascii="Times New Roman" w:hAnsi="Times New Roman" w:cs="Times New Roman"/>
          <w:b/>
          <w:sz w:val="28"/>
        </w:rPr>
        <w:t>частие собственников 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35ACF" w:rsidRDefault="00335ACF" w:rsidP="00335ACF">
      <w:pPr>
        <w:spacing w:line="240" w:lineRule="auto"/>
        <w:jc w:val="center"/>
        <w:rPr>
          <w:rFonts w:ascii="Times New Roman" w:hAnsi="Times New Roman" w:cs="Times New Roman"/>
          <w:b/>
          <w:bCs/>
          <w:sz w:val="28"/>
          <w:szCs w:val="28"/>
        </w:rPr>
      </w:pPr>
    </w:p>
    <w:p w:rsidR="00335ACF" w:rsidRDefault="00335ACF" w:rsidP="00335ACF">
      <w:pPr>
        <w:spacing w:line="240" w:lineRule="auto"/>
        <w:ind w:firstLine="708"/>
        <w:jc w:val="both"/>
        <w:rPr>
          <w:rFonts w:ascii="Times New Roman" w:hAnsi="Times New Roman" w:cs="Times New Roman"/>
          <w:b/>
          <w:i/>
          <w:sz w:val="28"/>
          <w:szCs w:val="28"/>
        </w:rPr>
      </w:pPr>
    </w:p>
    <w:p w:rsidR="00335ACF" w:rsidRDefault="00335ACF" w:rsidP="00335ACF">
      <w:pPr>
        <w:spacing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При разработке правил благоустройства территории муниципального образования органы местного самоуправления самостоятельно устанавливают в данном разделе правила содержания (детально расписать по пунктам) с учетом требований федерального законодательства.</w:t>
      </w:r>
    </w:p>
    <w:p w:rsidR="00335ACF" w:rsidRDefault="00335ACF" w:rsidP="00335ACF">
      <w:pPr>
        <w:spacing w:after="0" w:line="240" w:lineRule="auto"/>
        <w:jc w:val="center"/>
        <w:rPr>
          <w:rFonts w:ascii="Times New Roman" w:hAnsi="Times New Roman" w:cs="Times New Roman"/>
          <w:b/>
          <w:bCs/>
          <w:sz w:val="28"/>
          <w:szCs w:val="28"/>
        </w:rPr>
      </w:pP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18. Порядок участия граждан и организаций в реализации</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мероприятий по благоустройству территорий</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 образования</w:t>
      </w:r>
    </w:p>
    <w:p w:rsidR="00335ACF" w:rsidRDefault="00335ACF" w:rsidP="00335ACF">
      <w:pPr>
        <w:spacing w:line="240" w:lineRule="auto"/>
        <w:jc w:val="center"/>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18.1. Все решения, затрагивающие вопросы благоустройства                 на территории администрации МО сельского поселения «село Куллар»</w:t>
      </w:r>
      <w:r>
        <w:rPr>
          <w:szCs w:val="28"/>
        </w:rPr>
        <w:t xml:space="preserve"> </w:t>
      </w:r>
      <w:r>
        <w:rPr>
          <w:rFonts w:ascii="Times New Roman" w:hAnsi="Times New Roman" w:cs="Times New Roman"/>
          <w:sz w:val="28"/>
          <w:szCs w:val="28"/>
        </w:rPr>
        <w:t>принимаются открыто и гласно, с учетом мнения жителей и иных заинтересованных лиц.</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18.2. Для осуществления участия граждан и иных заинтересованных лиц в процессе принятия решений и реализации проектов комплексного благоустройства территории используются следующие формы: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совместное определение целей и задач по развитию территории, инвентаризация проблем и потенциалов среды;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консультации в выборе типов покрытий (с учётом функционального зонирования территории), типам освещения и осветительного оборудования и озеленения территории;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участие в разработке проекта благоустройства;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общественного контроля над процессом реализации проекта благоустройства.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18.3.  Реализация проектов сопровождается информированием общественности о планирующихся изменениях и возможности участия в этом процессе.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18.4. Информирование осуществляется путём размещения необходимых материалов: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администрации </w:t>
      </w:r>
      <w:r>
        <w:rPr>
          <w:rFonts w:ascii="Times New Roman" w:hAnsi="Times New Roman" w:cs="Times New Roman"/>
          <w:bCs/>
          <w:sz w:val="28"/>
          <w:szCs w:val="28"/>
        </w:rPr>
        <w:t>МО</w:t>
      </w:r>
      <w:r>
        <w:rPr>
          <w:rFonts w:ascii="Times New Roman" w:hAnsi="Times New Roman" w:cs="Times New Roman"/>
          <w:sz w:val="28"/>
          <w:szCs w:val="28"/>
        </w:rPr>
        <w:t xml:space="preserve">   сельского поселения «село Куллар»</w:t>
      </w:r>
      <w:r>
        <w:rPr>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с публикацией фото, видео и текстовых отчетов по итогам проведения общественных обсуждений;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официальном печатном издании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наиболее посещаемых местах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-учета общественного мнения путем распространения анкет и опросных листов;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18.5. Обсуждение проектов проводится посредствам публичных слушаний и общественных обсуждений по </w:t>
      </w:r>
      <w:proofErr w:type="gramStart"/>
      <w:r>
        <w:rPr>
          <w:rFonts w:ascii="Times New Roman" w:hAnsi="Times New Roman" w:cs="Times New Roman"/>
          <w:sz w:val="28"/>
          <w:szCs w:val="28"/>
        </w:rPr>
        <w:t>итогам</w:t>
      </w:r>
      <w:proofErr w:type="gramEnd"/>
      <w:r>
        <w:rPr>
          <w:rFonts w:ascii="Times New Roman" w:hAnsi="Times New Roman" w:cs="Times New Roman"/>
          <w:sz w:val="28"/>
          <w:szCs w:val="28"/>
        </w:rPr>
        <w:t xml:space="preserve"> которых формируется отчет, опубликованный на информационных ресурсах проекта, на официальном сайте администрации или в средствах массовой информации.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18.6. В реализации комплексных проектов благоустройства могут принимать участие лица, осуществляющих предпринимательскую деятельность в различных сферах, в том числе в сфере строительства, </w:t>
      </w:r>
      <w:r>
        <w:rPr>
          <w:rFonts w:ascii="Times New Roman" w:hAnsi="Times New Roman" w:cs="Times New Roman"/>
          <w:sz w:val="28"/>
          <w:szCs w:val="28"/>
        </w:rPr>
        <w:lastRenderedPageBreak/>
        <w:t>предоставления услуг общественного питания, оказания услуг в сфере образования и культуры.</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18.7. Участие лиц, осуществляющих предпринимательскую деятельность, в реализации комплексных проектов благоустройства может заключаться: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создании и предоставлении разного рода услуг и сервисов для посетителей общественных пространств;</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строительстве, реконструкции, реставрации объектов недвижимости;</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производстве или размещении элементов благоустройства;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комплексном благоустройстве отдельных территорий, прилегающих к территориям;</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организации уборки благоустроенных территорий.</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18.8. При проектировании дворовых территорий участниками общественных обсуждений должны выступать собственники и арендаторы жилых и нежилых помещений многоквартирных домов, а также представители управляющих и обслуживающих организаций.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благоустраиваемая территория относится к нескольким зданиям, необходимо обеспечить участие представителей всех заинтересованных жителей, арендаторов, собственников и организаций на территории.</w:t>
      </w:r>
    </w:p>
    <w:p w:rsidR="00335ACF" w:rsidRDefault="00335ACF" w:rsidP="00335ACF">
      <w:pPr>
        <w:spacing w:line="240" w:lineRule="auto"/>
        <w:ind w:firstLine="708"/>
        <w:jc w:val="both"/>
        <w:rPr>
          <w:rFonts w:ascii="Times New Roman" w:hAnsi="Times New Roman" w:cs="Times New Roman"/>
          <w:sz w:val="28"/>
          <w:szCs w:val="28"/>
        </w:rPr>
      </w:pP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19. Осуществление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соблюдением Правил</w:t>
      </w:r>
    </w:p>
    <w:p w:rsidR="00335ACF" w:rsidRDefault="00335ACF" w:rsidP="00335A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благоустройства территории муниципального образования</w:t>
      </w:r>
    </w:p>
    <w:p w:rsidR="00335ACF" w:rsidRDefault="00335ACF" w:rsidP="00335ACF">
      <w:pPr>
        <w:spacing w:line="240" w:lineRule="auto"/>
        <w:jc w:val="center"/>
        <w:rPr>
          <w:rFonts w:ascii="Times New Roman" w:hAnsi="Times New Roman" w:cs="Times New Roman"/>
          <w:sz w:val="28"/>
          <w:szCs w:val="28"/>
        </w:rPr>
      </w:pP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требований настоящих Правил (далее - контроль) осуществляется в соответствии с Федеральным законом                 от 21 июля 2014 года № 212-ФЗ «Об основах общественного контроля             в Российской Федерации» и </w:t>
      </w:r>
      <w:hyperlink r:id="rId8" w:history="1">
        <w:r>
          <w:rPr>
            <w:rStyle w:val="a3"/>
            <w:rFonts w:ascii="Times New Roman" w:hAnsi="Times New Roman" w:cs="Times New Roman"/>
          </w:rPr>
          <w:t>Кодексом</w:t>
        </w:r>
      </w:hyperlink>
      <w:r>
        <w:rPr>
          <w:rFonts w:ascii="Times New Roman" w:hAnsi="Times New Roman" w:cs="Times New Roman"/>
          <w:sz w:val="28"/>
          <w:szCs w:val="28"/>
        </w:rPr>
        <w:t xml:space="preserve"> Республики Дагестан от 13 января 2015 года № 10 «Кодекс Республики Дагестан об административных правонарушениях».</w:t>
      </w:r>
    </w:p>
    <w:p w:rsidR="00335ACF" w:rsidRDefault="00335ACF" w:rsidP="00335ACF">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19.2. Осуществление контроля возлагается на администрацию МО   сельского поселения «село Куллар»</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19.3. Контроль осуществляется в форме мониторинга территории муниципального образования и расположенных на ней объектов и элементов </w:t>
      </w:r>
      <w:r>
        <w:rPr>
          <w:rFonts w:ascii="Times New Roman" w:hAnsi="Times New Roman" w:cs="Times New Roman"/>
          <w:sz w:val="28"/>
          <w:szCs w:val="28"/>
        </w:rPr>
        <w:lastRenderedPageBreak/>
        <w:t>благоустройства с целью выявления нарушений требований настоящих Правил и в иных формах, предусмотренных действующим законодательством Российской Федерации и Республики Дагестан.</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19.4. Мониторинг осуществляется визуально посредством периодического обследования состояния территории муниципального образования, объектов и элементов благоустройства, расположенных на ней, на предмет их соответствия требованиям настоящих Правил.</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19.5. По результатам мониторинга должностным лицом составляется акт осмотра территории муниципального образования (далее - Акт) в котором фиксируются выявленные в ходе </w:t>
      </w:r>
      <w:proofErr w:type="gramStart"/>
      <w:r>
        <w:rPr>
          <w:rFonts w:ascii="Times New Roman" w:hAnsi="Times New Roman" w:cs="Times New Roman"/>
          <w:sz w:val="28"/>
          <w:szCs w:val="28"/>
        </w:rPr>
        <w:t>проведения мониторинга нарушения требований настоящих Правил</w:t>
      </w:r>
      <w:proofErr w:type="gramEnd"/>
      <w:r>
        <w:rPr>
          <w:rFonts w:ascii="Times New Roman" w:hAnsi="Times New Roman" w:cs="Times New Roman"/>
          <w:sz w:val="28"/>
          <w:szCs w:val="28"/>
        </w:rPr>
        <w:t xml:space="preserve"> или их отсутствие.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Акту должны прилагаться фото-таблица с нумерацией каждого фотоснимка, а также материалы с иной информацией, подтверждающей наличие или отсутствие нарушения Правил.</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19.6. Лица, уполномоченные на осуществление контроля, принимают меры для установления лица, ответственного за нарушение настоящих Правил, и выдают ему Предписание об устранении нарушений Правил благоустройства территории муниципального образования (далее - Предписание) с указанием срока его исполнения.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19.7. Предписание вручается лично лицу или его представителю, ответственному за нарушение, с указанием даты вручения.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невозможности вручения Предписания указанным лицам копия Предписания направляется по почте заказным письмом с уведомлением о вручении с приложением копии Акта.</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19.8. По истечении срока, установленного в Предписании, проводится повторный осмотр указанных в нем объектов, в Акте ставится отметка об исполнении (неисполнении) Предписания и производится их повторная </w:t>
      </w:r>
      <w:proofErr w:type="spellStart"/>
      <w:r>
        <w:rPr>
          <w:rFonts w:ascii="Times New Roman" w:hAnsi="Times New Roman" w:cs="Times New Roman"/>
          <w:sz w:val="28"/>
          <w:szCs w:val="28"/>
        </w:rPr>
        <w:t>фотофиксация</w:t>
      </w:r>
      <w:proofErr w:type="spellEnd"/>
      <w:r>
        <w:rPr>
          <w:rFonts w:ascii="Times New Roman" w:hAnsi="Times New Roman" w:cs="Times New Roman"/>
          <w:sz w:val="28"/>
          <w:szCs w:val="28"/>
        </w:rPr>
        <w:t xml:space="preserve">, подтверждающая факт исполнения (неисполнения) Предписания. В случае неисполнения Предписания уполномоченным лицом составляется протокол об административном </w:t>
      </w:r>
      <w:proofErr w:type="gramStart"/>
      <w:r>
        <w:rPr>
          <w:rFonts w:ascii="Times New Roman" w:hAnsi="Times New Roman" w:cs="Times New Roman"/>
          <w:sz w:val="28"/>
          <w:szCs w:val="28"/>
        </w:rPr>
        <w:t>правонарушении</w:t>
      </w:r>
      <w:proofErr w:type="gramEnd"/>
      <w:r>
        <w:rPr>
          <w:rFonts w:ascii="Times New Roman" w:hAnsi="Times New Roman" w:cs="Times New Roman"/>
          <w:sz w:val="28"/>
          <w:szCs w:val="28"/>
        </w:rPr>
        <w:t xml:space="preserve"> и материал передается на рассмотрение в административную комиссию муниципального образования.</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19.9. Лица, виновные в нарушении настоящих Правил, несут ответственность в соответствии с действующим законодательством Российской Федерации и Республики Дагестан.</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19.10. Наложение административного наказания не освобождает виновных лиц от обязанности устранения допущенных им правонарушений и возмещения причиненного ими вреда в полном объеме.</w:t>
      </w:r>
    </w:p>
    <w:p w:rsidR="00335ACF" w:rsidRDefault="00335ACF" w:rsidP="00335AC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19.11. Вред, причиненный в результате нарушения требований настоящих Правил, возмещается виновными лицами в порядке, установленном действующим законодательством Российской Федерации.</w:t>
      </w:r>
    </w:p>
    <w:p w:rsidR="0048762D" w:rsidRDefault="0048762D"/>
    <w:sectPr w:rsidR="0048762D" w:rsidSect="00487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5ACF"/>
    <w:rsid w:val="00142934"/>
    <w:rsid w:val="00335ACF"/>
    <w:rsid w:val="003F5D11"/>
    <w:rsid w:val="0048762D"/>
    <w:rsid w:val="00611DA9"/>
    <w:rsid w:val="00B066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CF"/>
    <w:rPr>
      <w:rFonts w:eastAsiaTheme="minorEastAsia"/>
      <w:lang w:eastAsia="ru-RU"/>
    </w:rPr>
  </w:style>
  <w:style w:type="paragraph" w:styleId="1">
    <w:name w:val="heading 1"/>
    <w:basedOn w:val="a"/>
    <w:next w:val="a"/>
    <w:link w:val="10"/>
    <w:uiPriority w:val="9"/>
    <w:qFormat/>
    <w:rsid w:val="00335A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35A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35AC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35AC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35AC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35AC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35AC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35AC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35AC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AC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335AC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35ACF"/>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335ACF"/>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335ACF"/>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335ACF"/>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335ACF"/>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335ACF"/>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335ACF"/>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rsid w:val="00335ACF"/>
    <w:rPr>
      <w:color w:val="0000FF" w:themeColor="hyperlink"/>
      <w:u w:val="single"/>
    </w:rPr>
  </w:style>
  <w:style w:type="character" w:styleId="a4">
    <w:name w:val="FollowedHyperlink"/>
    <w:basedOn w:val="a0"/>
    <w:uiPriority w:val="99"/>
    <w:semiHidden/>
    <w:unhideWhenUsed/>
    <w:rsid w:val="00335ACF"/>
    <w:rPr>
      <w:color w:val="800080" w:themeColor="followedHyperlink"/>
      <w:u w:val="single"/>
    </w:rPr>
  </w:style>
  <w:style w:type="paragraph" w:styleId="a5">
    <w:name w:val="header"/>
    <w:basedOn w:val="a"/>
    <w:link w:val="11"/>
    <w:uiPriority w:val="99"/>
    <w:semiHidden/>
    <w:unhideWhenUsed/>
    <w:rsid w:val="00335AC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35ACF"/>
    <w:rPr>
      <w:rFonts w:eastAsiaTheme="minorEastAsia"/>
      <w:lang w:eastAsia="ru-RU"/>
    </w:rPr>
  </w:style>
  <w:style w:type="paragraph" w:styleId="a7">
    <w:name w:val="footer"/>
    <w:basedOn w:val="a"/>
    <w:link w:val="12"/>
    <w:uiPriority w:val="99"/>
    <w:semiHidden/>
    <w:unhideWhenUsed/>
    <w:rsid w:val="00335AC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35ACF"/>
    <w:rPr>
      <w:rFonts w:eastAsiaTheme="minorEastAsia"/>
      <w:lang w:eastAsia="ru-RU"/>
    </w:rPr>
  </w:style>
  <w:style w:type="paragraph" w:styleId="a9">
    <w:name w:val="Title"/>
    <w:basedOn w:val="a"/>
    <w:next w:val="a"/>
    <w:link w:val="aa"/>
    <w:uiPriority w:val="10"/>
    <w:qFormat/>
    <w:rsid w:val="00335A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335ACF"/>
    <w:rPr>
      <w:rFonts w:asciiTheme="majorHAnsi" w:eastAsiaTheme="majorEastAsia" w:hAnsiTheme="majorHAnsi" w:cstheme="majorBidi"/>
      <w:color w:val="17365D" w:themeColor="text2" w:themeShade="BF"/>
      <w:spacing w:val="5"/>
      <w:kern w:val="28"/>
      <w:sz w:val="52"/>
      <w:szCs w:val="52"/>
      <w:lang w:eastAsia="ru-RU"/>
    </w:rPr>
  </w:style>
  <w:style w:type="paragraph" w:styleId="31">
    <w:name w:val="Body Text 3"/>
    <w:basedOn w:val="a"/>
    <w:link w:val="32"/>
    <w:uiPriority w:val="99"/>
    <w:semiHidden/>
    <w:unhideWhenUsed/>
    <w:rsid w:val="00335ACF"/>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335ACF"/>
    <w:rPr>
      <w:rFonts w:ascii="Times New Roman" w:eastAsia="Times New Roman" w:hAnsi="Times New Roman" w:cs="Times New Roman"/>
      <w:sz w:val="16"/>
      <w:szCs w:val="16"/>
      <w:lang w:eastAsia="ru-RU"/>
    </w:rPr>
  </w:style>
  <w:style w:type="paragraph" w:styleId="ab">
    <w:name w:val="Balloon Text"/>
    <w:basedOn w:val="a"/>
    <w:link w:val="13"/>
    <w:uiPriority w:val="99"/>
    <w:semiHidden/>
    <w:unhideWhenUsed/>
    <w:rsid w:val="00335AC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35ACF"/>
    <w:rPr>
      <w:rFonts w:ascii="Tahoma" w:eastAsiaTheme="minorEastAsia" w:hAnsi="Tahoma" w:cs="Tahoma"/>
      <w:sz w:val="16"/>
      <w:szCs w:val="16"/>
      <w:lang w:eastAsia="ru-RU"/>
    </w:rPr>
  </w:style>
  <w:style w:type="paragraph" w:styleId="ad">
    <w:name w:val="No Spacing"/>
    <w:uiPriority w:val="99"/>
    <w:qFormat/>
    <w:rsid w:val="00335ACF"/>
    <w:pPr>
      <w:spacing w:after="0" w:line="240" w:lineRule="auto"/>
    </w:pPr>
  </w:style>
  <w:style w:type="paragraph" w:styleId="ae">
    <w:name w:val="List Paragraph"/>
    <w:basedOn w:val="a"/>
    <w:uiPriority w:val="34"/>
    <w:qFormat/>
    <w:rsid w:val="00335ACF"/>
    <w:pPr>
      <w:ind w:left="720"/>
      <w:contextualSpacing/>
    </w:pPr>
    <w:rPr>
      <w:rFonts w:eastAsia="Times New Roman" w:cs="Times New Roman"/>
    </w:rPr>
  </w:style>
  <w:style w:type="character" w:customStyle="1" w:styleId="ConsPlusNormal">
    <w:name w:val="ConsPlusNormal Знак"/>
    <w:link w:val="ConsPlusNormal0"/>
    <w:locked/>
    <w:rsid w:val="00335ACF"/>
    <w:rPr>
      <w:rFonts w:ascii="Times New Roman" w:eastAsia="Times New Roman" w:hAnsi="Times New Roman" w:cs="Times New Roman"/>
      <w:sz w:val="28"/>
      <w:szCs w:val="20"/>
    </w:rPr>
  </w:style>
  <w:style w:type="paragraph" w:customStyle="1" w:styleId="ConsPlusNormal0">
    <w:name w:val="ConsPlusNormal"/>
    <w:link w:val="ConsPlusNormal"/>
    <w:rsid w:val="00335ACF"/>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11">
    <w:name w:val="Верхний колонтитул Знак1"/>
    <w:basedOn w:val="a0"/>
    <w:link w:val="a5"/>
    <w:uiPriority w:val="99"/>
    <w:semiHidden/>
    <w:locked/>
    <w:rsid w:val="00335ACF"/>
    <w:rPr>
      <w:rFonts w:eastAsiaTheme="minorEastAsia"/>
      <w:lang w:eastAsia="ru-RU"/>
    </w:rPr>
  </w:style>
  <w:style w:type="character" w:customStyle="1" w:styleId="12">
    <w:name w:val="Нижний колонтитул Знак1"/>
    <w:basedOn w:val="a0"/>
    <w:link w:val="a7"/>
    <w:uiPriority w:val="99"/>
    <w:semiHidden/>
    <w:locked/>
    <w:rsid w:val="00335ACF"/>
    <w:rPr>
      <w:rFonts w:eastAsiaTheme="minorEastAsia"/>
      <w:lang w:eastAsia="ru-RU"/>
    </w:rPr>
  </w:style>
  <w:style w:type="character" w:customStyle="1" w:styleId="13">
    <w:name w:val="Текст выноски Знак1"/>
    <w:basedOn w:val="a0"/>
    <w:link w:val="ab"/>
    <w:uiPriority w:val="99"/>
    <w:semiHidden/>
    <w:locked/>
    <w:rsid w:val="00335AC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509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A49917B53B8212DF44EB86C6E385789B20E1B00AC83640E03E2953B24B9F60025599D37183262EBA57430C4D718979HAzCH" TargetMode="External"/><Relationship Id="rId3" Type="http://schemas.openxmlformats.org/officeDocument/2006/relationships/webSettings" Target="webSettings.xml"/><Relationship Id="rId7" Type="http://schemas.openxmlformats.org/officeDocument/2006/relationships/hyperlink" Target="garantf1://315071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A4A42F72D5F2DFE2452EA047BC6250401619E2ABE5A30652469CBC6A141CC0537FD2649CCB18B1F01BF224362K9yFL" TargetMode="Externa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27854</Words>
  <Characters>158773</Characters>
  <Application>Microsoft Office Word</Application>
  <DocSecurity>0</DocSecurity>
  <Lines>1323</Lines>
  <Paragraphs>372</Paragraphs>
  <ScaleCrop>false</ScaleCrop>
  <Company/>
  <LinksUpToDate>false</LinksUpToDate>
  <CharactersWithSpaces>186255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2024-12-20T11:53:00Z</cp:lastPrinted>
  <dcterms:created xsi:type="dcterms:W3CDTF">2024-12-20T11:11:00Z</dcterms:created>
  <dcterms:modified xsi:type="dcterms:W3CDTF">2024-12-20T11:54:00Z</dcterms:modified>
</cp:coreProperties>
</file>